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67" w:rsidRPr="00717859" w:rsidRDefault="007B6667" w:rsidP="00890108">
      <w:pPr>
        <w:tabs>
          <w:tab w:val="left" w:pos="540"/>
          <w:tab w:val="left" w:pos="720"/>
        </w:tabs>
        <w:spacing w:after="0" w:line="240" w:lineRule="auto"/>
        <w:ind w:left="4840" w:right="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859">
        <w:rPr>
          <w:rFonts w:ascii="Times New Roman" w:hAnsi="Times New Roman" w:cs="Times New Roman"/>
          <w:color w:val="000000"/>
          <w:sz w:val="28"/>
          <w:szCs w:val="28"/>
        </w:rPr>
        <w:t>Приложение к решению Совета Южненского сельского поселения Белореченского района</w:t>
      </w:r>
    </w:p>
    <w:p w:rsidR="007B6667" w:rsidRPr="00717859" w:rsidRDefault="007B6667" w:rsidP="00890108">
      <w:pPr>
        <w:tabs>
          <w:tab w:val="left" w:pos="540"/>
          <w:tab w:val="left" w:pos="7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B6667" w:rsidRPr="00717859" w:rsidRDefault="007B6667" w:rsidP="00890108">
      <w:pPr>
        <w:tabs>
          <w:tab w:val="left" w:pos="540"/>
          <w:tab w:val="left" w:pos="7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7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Отчет главы Южненского сельского поселения о выполнении программных мероприятий по развитию территории </w:t>
      </w:r>
    </w:p>
    <w:p w:rsidR="007B6667" w:rsidRPr="00717859" w:rsidRDefault="007B6667" w:rsidP="00890108">
      <w:pPr>
        <w:tabs>
          <w:tab w:val="left" w:pos="540"/>
          <w:tab w:val="left" w:pos="720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7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Южненского сельского поселения Белореченского района </w:t>
      </w:r>
    </w:p>
    <w:p w:rsidR="007B6667" w:rsidRPr="00717859" w:rsidRDefault="007B6667" w:rsidP="00890108">
      <w:pPr>
        <w:tabs>
          <w:tab w:val="left" w:pos="540"/>
          <w:tab w:val="left" w:pos="720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7859">
        <w:rPr>
          <w:rFonts w:ascii="Times New Roman" w:hAnsi="Times New Roman" w:cs="Times New Roman"/>
          <w:b/>
          <w:color w:val="000000"/>
          <w:sz w:val="28"/>
          <w:szCs w:val="28"/>
        </w:rPr>
        <w:t>за 20</w:t>
      </w:r>
      <w:r w:rsidR="00741E03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717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и перспективы развития на 20</w:t>
      </w:r>
      <w:r w:rsidR="005741A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41E0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717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7B6667" w:rsidRPr="00717859" w:rsidRDefault="007B6667" w:rsidP="0089010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6667" w:rsidRPr="00717859" w:rsidRDefault="005741A9" w:rsidP="00890108">
      <w:pPr>
        <w:tabs>
          <w:tab w:val="left" w:pos="3819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Прошел ещё один год напряженной совместной работы. Сегодня мы подводим итоги, и в своем выступлении я хотел бы остановиться на принципиальных вопросах развития Южненского сельского поселения в прошедшем 20</w:t>
      </w:r>
      <w:r w:rsidR="00741E0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и, безусловно, поставить задачи на нынешний 202</w:t>
      </w:r>
      <w:r w:rsidR="00741E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B6667" w:rsidRPr="00717859" w:rsidRDefault="007B6667" w:rsidP="008901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6667" w:rsidRPr="005741A9" w:rsidRDefault="005741A9" w:rsidP="0089010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41A9">
        <w:rPr>
          <w:rFonts w:ascii="Times New Roman" w:hAnsi="Times New Roman" w:cs="Times New Roman"/>
          <w:b/>
          <w:sz w:val="28"/>
          <w:szCs w:val="28"/>
        </w:rPr>
        <w:t xml:space="preserve">Демографическая ситуация </w:t>
      </w:r>
    </w:p>
    <w:p w:rsidR="00FA41E5" w:rsidRPr="00717859" w:rsidRDefault="00FA41E5" w:rsidP="0089010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B9D" w:rsidRPr="00717859" w:rsidRDefault="004A3731" w:rsidP="00890108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7859">
        <w:rPr>
          <w:rFonts w:ascii="Times New Roman" w:hAnsi="Times New Roman" w:cs="Times New Roman"/>
          <w:color w:val="000000"/>
          <w:sz w:val="28"/>
          <w:szCs w:val="28"/>
        </w:rPr>
        <w:t>а 01 января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41E0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17859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5C2B9D" w:rsidRPr="004A3731">
        <w:rPr>
          <w:rFonts w:ascii="Times New Roman" w:hAnsi="Times New Roman" w:cs="Times New Roman"/>
          <w:color w:val="000000"/>
          <w:sz w:val="28"/>
          <w:szCs w:val="28"/>
        </w:rPr>
        <w:t>исленность</w:t>
      </w:r>
      <w:r w:rsidR="005C2B9D" w:rsidRPr="00717859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</w:t>
      </w:r>
      <w:r w:rsidRPr="00717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Южненского сельского поселения </w:t>
      </w:r>
      <w:r w:rsidR="005C2B9D" w:rsidRPr="00717859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5C2B9D" w:rsidRPr="00717859">
        <w:rPr>
          <w:rFonts w:ascii="Times New Roman" w:hAnsi="Times New Roman" w:cs="Times New Roman"/>
          <w:b/>
          <w:color w:val="000000"/>
          <w:sz w:val="28"/>
          <w:szCs w:val="28"/>
        </w:rPr>
        <w:t>72</w:t>
      </w:r>
      <w:r w:rsidR="00FA41E5" w:rsidRPr="00717859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741E03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5C2B9D" w:rsidRPr="00717859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347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741E03">
        <w:rPr>
          <w:rFonts w:ascii="Times New Roman" w:hAnsi="Times New Roman" w:cs="Times New Roman"/>
          <w:color w:val="000000"/>
          <w:sz w:val="28"/>
          <w:szCs w:val="28"/>
        </w:rPr>
        <w:t>20 родилось 72 человека, умерло 8</w:t>
      </w:r>
      <w:r w:rsidR="00315347">
        <w:rPr>
          <w:rFonts w:ascii="Times New Roman" w:hAnsi="Times New Roman" w:cs="Times New Roman"/>
          <w:color w:val="000000"/>
          <w:sz w:val="28"/>
          <w:szCs w:val="28"/>
        </w:rPr>
        <w:t>3 человека. Количество домовладений 2</w:t>
      </w:r>
      <w:r w:rsidR="00741E0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1534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41E0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153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6667" w:rsidRPr="009E36B9" w:rsidRDefault="007B6667" w:rsidP="008901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6667" w:rsidRDefault="007B6667" w:rsidP="0089010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36B9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315347" w:rsidRPr="009E36B9" w:rsidRDefault="00315347" w:rsidP="0089010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A6" w:rsidRDefault="00124EA6" w:rsidP="00890108">
      <w:pPr>
        <w:spacing w:after="0" w:line="240" w:lineRule="auto"/>
        <w:ind w:firstLine="567"/>
        <w:contextualSpacing/>
        <w:jc w:val="both"/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</w:pPr>
      <w:r w:rsidRPr="00B74948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>Реализация полномочий органов местного самоуправления в полной мере зависит от обеспеченности финансами.</w:t>
      </w:r>
    </w:p>
    <w:p w:rsidR="00124EA6" w:rsidRDefault="00124EA6" w:rsidP="00890108">
      <w:pPr>
        <w:spacing w:after="0" w:line="240" w:lineRule="auto"/>
        <w:ind w:firstLine="567"/>
        <w:contextualSpacing/>
        <w:jc w:val="both"/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</w:pPr>
      <w:r w:rsidRPr="00B74948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 xml:space="preserve">Выполнение расходной части бюджета в </w:t>
      </w:r>
      <w:r w:rsidR="00741E03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 xml:space="preserve"> 2020</w:t>
      </w:r>
      <w:r w:rsidRPr="00B74948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8C226B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>у</w:t>
      </w:r>
      <w:r w:rsidRPr="00B74948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 xml:space="preserve"> осуществлялось в </w:t>
      </w:r>
      <w:proofErr w:type="gramStart"/>
      <w:r w:rsidRPr="00B74948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>пределах</w:t>
      </w:r>
      <w:proofErr w:type="gramEnd"/>
      <w:r w:rsidRPr="00B74948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 xml:space="preserve"> поступающих в бюджет </w:t>
      </w:r>
      <w:r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>поселения</w:t>
      </w:r>
      <w:r w:rsidRPr="00B74948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 xml:space="preserve"> доходов и утверждённых расходов. </w:t>
      </w:r>
    </w:p>
    <w:p w:rsidR="00124EA6" w:rsidRDefault="00124EA6" w:rsidP="00890108">
      <w:pPr>
        <w:spacing w:after="0" w:line="240" w:lineRule="auto"/>
        <w:ind w:firstLine="567"/>
        <w:contextualSpacing/>
        <w:jc w:val="both"/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</w:pPr>
      <w:r w:rsidRPr="00B74948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 xml:space="preserve">На финансирование  бюджетных расходов были направлены все поступающие платежи, а также полученные дотации и субвенции из федерального и </w:t>
      </w:r>
      <w:r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>районного</w:t>
      </w:r>
      <w:r w:rsidRPr="00B74948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 xml:space="preserve"> бюджетов.</w:t>
      </w:r>
    </w:p>
    <w:p w:rsidR="00124EA6" w:rsidRPr="002675AA" w:rsidRDefault="00124EA6" w:rsidP="0089010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675A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Запланированные доходы бюджета составили </w:t>
      </w: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2</w:t>
      </w:r>
      <w:r w:rsidR="008C226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9</w:t>
      </w:r>
      <w:r w:rsidRPr="002675A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млн</w:t>
      </w:r>
      <w:r w:rsidRPr="002675A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. </w:t>
      </w:r>
      <w:r w:rsidR="008C226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824</w:t>
      </w:r>
      <w:r w:rsidRPr="002675A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тыс</w:t>
      </w:r>
      <w:r w:rsidRPr="002675A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</w:t>
      </w: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рублей</w:t>
      </w:r>
      <w:r w:rsidRPr="002675A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, расходы </w:t>
      </w:r>
      <w:r w:rsidR="008C226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31</w:t>
      </w:r>
      <w:r w:rsidRPr="002675A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млн. </w:t>
      </w:r>
      <w:r w:rsidR="008C226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618</w:t>
      </w:r>
      <w:r w:rsidRPr="002675A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тыс</w:t>
      </w:r>
      <w:r w:rsidRPr="002675A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 руб</w:t>
      </w: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лей</w:t>
      </w:r>
      <w:r w:rsidRPr="002675A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</w:t>
      </w:r>
    </w:p>
    <w:p w:rsidR="00124EA6" w:rsidRDefault="00124EA6" w:rsidP="0089010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675A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Обеспечено поступление доходов в бюджет </w:t>
      </w: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поселения</w:t>
      </w:r>
      <w:r w:rsidRPr="002675A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в сумме </w:t>
      </w:r>
      <w:r w:rsidR="008C226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31</w:t>
      </w: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млн</w:t>
      </w:r>
      <w:r w:rsidRPr="002675A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. </w:t>
      </w:r>
      <w:r w:rsidR="008C226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784</w:t>
      </w:r>
      <w:r w:rsidRPr="002675A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тыс</w:t>
      </w:r>
      <w:r w:rsidRPr="002675A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</w:t>
      </w: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рублей</w:t>
      </w:r>
      <w:r w:rsidRPr="002675A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, что на </w:t>
      </w: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1</w:t>
      </w:r>
      <w:r w:rsidRPr="002675A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млн. </w:t>
      </w:r>
      <w:r w:rsidR="008C226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960</w:t>
      </w: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 w:rsidRPr="002675A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2675A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.р</w:t>
      </w:r>
      <w:proofErr w:type="gramEnd"/>
      <w:r w:rsidRPr="002675A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уб</w:t>
      </w: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лей</w:t>
      </w:r>
      <w:r w:rsidRPr="002675A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больше </w:t>
      </w: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запланированных показателей. </w:t>
      </w:r>
    </w:p>
    <w:p w:rsidR="00124EA6" w:rsidRDefault="00124EA6" w:rsidP="0089010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</w:pPr>
      <w:r w:rsidRPr="00F85944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 xml:space="preserve">Вместе с тем, за отчетный период </w:t>
      </w:r>
      <w:r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>налоговые и неналоговые</w:t>
      </w:r>
      <w:r w:rsidRPr="00F85944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 xml:space="preserve"> доходы бюджета </w:t>
      </w:r>
      <w:r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>поселения</w:t>
      </w:r>
      <w:r w:rsidRPr="00F85944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 xml:space="preserve"> выросли по сравнению с  </w:t>
      </w:r>
      <w:r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>201</w:t>
      </w:r>
      <w:r w:rsidR="008C226B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>9</w:t>
      </w:r>
      <w:r w:rsidRPr="00F85944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 xml:space="preserve"> годом. Так, собственных доходов получено в сумме </w:t>
      </w:r>
      <w:r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>1</w:t>
      </w:r>
      <w:r w:rsidR="008C226B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>4</w:t>
      </w:r>
      <w:r w:rsidRPr="00F85944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 xml:space="preserve"> млн.</w:t>
      </w:r>
      <w:r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226B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>024</w:t>
      </w:r>
      <w:r w:rsidRPr="00F85944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 xml:space="preserve"> тыс</w:t>
      </w:r>
      <w:proofErr w:type="gramStart"/>
      <w:r w:rsidRPr="00F85944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F85944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>уб</w:t>
      </w:r>
      <w:r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>лей</w:t>
      </w:r>
      <w:r w:rsidRPr="00F85944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 xml:space="preserve">, или </w:t>
      </w:r>
      <w:r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>11</w:t>
      </w:r>
      <w:r w:rsidR="008C226B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>,</w:t>
      </w:r>
      <w:r w:rsidR="008C226B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>8</w:t>
      </w:r>
      <w:r w:rsidRPr="00F85944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 xml:space="preserve"> % от  первоначального утвержденного плана на </w:t>
      </w:r>
      <w:r w:rsidR="00741E03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 xml:space="preserve"> 2020</w:t>
      </w:r>
      <w:r w:rsidRPr="00F85944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 xml:space="preserve"> год, что на </w:t>
      </w:r>
      <w:r w:rsidR="008C226B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>1 млн. 508</w:t>
      </w:r>
      <w:r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 xml:space="preserve"> тыс</w:t>
      </w:r>
      <w:r w:rsidRPr="00F85944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>. руб</w:t>
      </w:r>
      <w:r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>лей</w:t>
      </w:r>
      <w:r w:rsidRPr="00F85944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 xml:space="preserve"> больше поступлений аналогичного периода  </w:t>
      </w:r>
      <w:r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>201</w:t>
      </w:r>
      <w:r w:rsidR="008C226B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>9</w:t>
      </w:r>
      <w:r w:rsidRPr="00F85944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124EA6" w:rsidRDefault="00124EA6" w:rsidP="0089010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545">
        <w:rPr>
          <w:rFonts w:ascii="Times New Roman" w:eastAsia="Calibri" w:hAnsi="Times New Roman" w:cs="Times New Roman"/>
          <w:sz w:val="28"/>
          <w:szCs w:val="28"/>
        </w:rPr>
        <w:t xml:space="preserve">Основными источниками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собственных </w:t>
      </w:r>
      <w:r w:rsidRPr="009F2545">
        <w:rPr>
          <w:rFonts w:ascii="Times New Roman" w:eastAsia="Calibri" w:hAnsi="Times New Roman" w:cs="Times New Roman"/>
          <w:sz w:val="28"/>
          <w:szCs w:val="28"/>
        </w:rPr>
        <w:t>доходов бюджета поселения являются налог на доходы физических лиц, налог на имущество,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земельный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налог,</w:t>
      </w:r>
      <w:r w:rsidRPr="009F2545">
        <w:rPr>
          <w:rFonts w:ascii="Times New Roman" w:eastAsia="Calibri" w:hAnsi="Times New Roman" w:cs="Times New Roman"/>
          <w:sz w:val="28"/>
          <w:szCs w:val="28"/>
        </w:rPr>
        <w:t xml:space="preserve"> а также акцизы по подакцизным товарам (нефтепродукты), доля которы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Pr="009F2545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8C226B">
        <w:rPr>
          <w:rFonts w:ascii="Times New Roman" w:eastAsia="Calibri" w:hAnsi="Times New Roman" w:cs="Times New Roman"/>
          <w:sz w:val="28"/>
          <w:szCs w:val="28"/>
        </w:rPr>
        <w:t>92,8</w:t>
      </w:r>
      <w:r w:rsidRPr="009F2545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124EA6" w:rsidRDefault="00124EA6" w:rsidP="0089010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41E03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администрацией поселения было реализовано </w:t>
      </w:r>
      <w:r w:rsidR="008C226B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на общую сумму </w:t>
      </w:r>
      <w:r w:rsidR="008C226B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млн. </w:t>
      </w:r>
      <w:r w:rsidR="008C226B">
        <w:rPr>
          <w:rFonts w:ascii="Times New Roman" w:eastAsia="Calibri" w:hAnsi="Times New Roman" w:cs="Times New Roman"/>
          <w:sz w:val="28"/>
          <w:szCs w:val="28"/>
        </w:rPr>
        <w:t>779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ублей.</w:t>
      </w:r>
    </w:p>
    <w:p w:rsidR="00124EA6" w:rsidRDefault="00124EA6" w:rsidP="00890108">
      <w:pPr>
        <w:spacing w:after="0" w:line="240" w:lineRule="auto"/>
        <w:ind w:firstLine="567"/>
        <w:contextualSpacing/>
        <w:jc w:val="both"/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</w:pPr>
      <w:r w:rsidRPr="00B74948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 xml:space="preserve">Сохранялась социальная направленность  бюджета. </w:t>
      </w:r>
    </w:p>
    <w:p w:rsidR="00124EA6" w:rsidRDefault="00124EA6" w:rsidP="00890108">
      <w:pPr>
        <w:pStyle w:val="a9"/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869D5">
        <w:rPr>
          <w:rFonts w:ascii="Times New Roman" w:hAnsi="Times New Roman"/>
          <w:sz w:val="28"/>
          <w:szCs w:val="28"/>
        </w:rPr>
        <w:t xml:space="preserve">сновные направления </w:t>
      </w:r>
      <w:r>
        <w:rPr>
          <w:rFonts w:ascii="Times New Roman" w:hAnsi="Times New Roman"/>
          <w:sz w:val="28"/>
          <w:szCs w:val="28"/>
        </w:rPr>
        <w:t xml:space="preserve">расходования бюджетных средств </w:t>
      </w:r>
      <w:r w:rsidRPr="003869D5">
        <w:rPr>
          <w:rFonts w:ascii="Times New Roman" w:hAnsi="Times New Roman"/>
          <w:sz w:val="28"/>
          <w:szCs w:val="28"/>
        </w:rPr>
        <w:t xml:space="preserve">сосредоточены на тех сферах, которые непосредственно определяют качество жизни граждан: </w:t>
      </w:r>
      <w:r>
        <w:rPr>
          <w:rFonts w:ascii="Times New Roman" w:hAnsi="Times New Roman"/>
          <w:sz w:val="28"/>
          <w:szCs w:val="28"/>
        </w:rPr>
        <w:t xml:space="preserve">благоустройство, </w:t>
      </w:r>
      <w:r w:rsidRPr="003869D5">
        <w:rPr>
          <w:rFonts w:ascii="Times New Roman" w:hAnsi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sz w:val="28"/>
          <w:szCs w:val="28"/>
        </w:rPr>
        <w:t>,</w:t>
      </w:r>
      <w:r w:rsidRPr="00386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культура, дорожная деятельность, а именно:</w:t>
      </w:r>
    </w:p>
    <w:p w:rsidR="00124EA6" w:rsidRPr="006A1FFF" w:rsidRDefault="00124EA6" w:rsidP="00890108">
      <w:pPr>
        <w:pStyle w:val="a9"/>
        <w:widowControl w:val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A1FFF">
        <w:rPr>
          <w:rFonts w:ascii="Times New Roman" w:hAnsi="Times New Roman"/>
          <w:b/>
          <w:sz w:val="28"/>
          <w:szCs w:val="28"/>
        </w:rPr>
        <w:t xml:space="preserve">благоустройство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8C226B">
        <w:rPr>
          <w:rFonts w:ascii="Times New Roman" w:hAnsi="Times New Roman"/>
          <w:sz w:val="28"/>
          <w:szCs w:val="28"/>
        </w:rPr>
        <w:t>2</w:t>
      </w:r>
      <w:r w:rsidRPr="00C243F7">
        <w:rPr>
          <w:rFonts w:ascii="Times New Roman" w:hAnsi="Times New Roman"/>
          <w:sz w:val="28"/>
          <w:szCs w:val="28"/>
        </w:rPr>
        <w:t xml:space="preserve"> млн. 5</w:t>
      </w:r>
      <w:r w:rsidR="008C226B">
        <w:rPr>
          <w:rFonts w:ascii="Times New Roman" w:hAnsi="Times New Roman"/>
          <w:sz w:val="28"/>
          <w:szCs w:val="28"/>
        </w:rPr>
        <w:t>14</w:t>
      </w:r>
      <w:r w:rsidRPr="00C243F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C243F7">
        <w:rPr>
          <w:rFonts w:ascii="Times New Roman" w:hAnsi="Times New Roman"/>
          <w:sz w:val="28"/>
          <w:szCs w:val="28"/>
        </w:rPr>
        <w:t>.р</w:t>
      </w:r>
      <w:proofErr w:type="gramEnd"/>
      <w:r w:rsidRPr="00C243F7">
        <w:rPr>
          <w:rFonts w:ascii="Times New Roman" w:hAnsi="Times New Roman"/>
          <w:sz w:val="28"/>
          <w:szCs w:val="28"/>
        </w:rPr>
        <w:t>ублей</w:t>
      </w:r>
    </w:p>
    <w:p w:rsidR="00124EA6" w:rsidRPr="00C243F7" w:rsidRDefault="00124EA6" w:rsidP="00890108">
      <w:pPr>
        <w:pStyle w:val="a9"/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1FFF">
        <w:rPr>
          <w:rFonts w:ascii="Times New Roman" w:hAnsi="Times New Roman"/>
          <w:b/>
          <w:sz w:val="28"/>
          <w:szCs w:val="28"/>
        </w:rPr>
        <w:t xml:space="preserve">жилищно-коммунальное хозяйство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8C226B">
        <w:rPr>
          <w:rFonts w:ascii="Times New Roman" w:hAnsi="Times New Roman"/>
          <w:sz w:val="28"/>
          <w:szCs w:val="28"/>
        </w:rPr>
        <w:t>544</w:t>
      </w:r>
      <w:r w:rsidRPr="00C243F7">
        <w:rPr>
          <w:rFonts w:ascii="Times New Roman" w:hAnsi="Times New Roman"/>
          <w:sz w:val="28"/>
          <w:szCs w:val="28"/>
        </w:rPr>
        <w:t xml:space="preserve"> тыс.  рублей</w:t>
      </w:r>
    </w:p>
    <w:p w:rsidR="00124EA6" w:rsidRPr="006A1FFF" w:rsidRDefault="00124EA6" w:rsidP="00890108">
      <w:pPr>
        <w:pStyle w:val="a9"/>
        <w:widowControl w:val="0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F3A9F">
        <w:rPr>
          <w:rFonts w:ascii="Times New Roman" w:hAnsi="Times New Roman"/>
          <w:sz w:val="28"/>
          <w:szCs w:val="28"/>
        </w:rPr>
        <w:t>в том числе газификация</w:t>
      </w:r>
      <w:r w:rsidRPr="006A1FFF">
        <w:rPr>
          <w:rFonts w:ascii="Times New Roman" w:hAnsi="Times New Roman"/>
          <w:i/>
          <w:sz w:val="28"/>
          <w:szCs w:val="28"/>
        </w:rPr>
        <w:t xml:space="preserve"> -</w:t>
      </w:r>
      <w:r w:rsidR="008C226B">
        <w:rPr>
          <w:rFonts w:ascii="Times New Roman" w:hAnsi="Times New Roman"/>
          <w:i/>
          <w:sz w:val="28"/>
          <w:szCs w:val="28"/>
        </w:rPr>
        <w:t>322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24EA6">
        <w:rPr>
          <w:rFonts w:ascii="Times New Roman" w:hAnsi="Times New Roman"/>
          <w:sz w:val="28"/>
          <w:szCs w:val="28"/>
        </w:rPr>
        <w:t>тыс. рублей</w:t>
      </w:r>
    </w:p>
    <w:p w:rsidR="00124EA6" w:rsidRDefault="00124EA6" w:rsidP="00890108">
      <w:pPr>
        <w:pStyle w:val="a9"/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3A9F">
        <w:rPr>
          <w:rFonts w:ascii="Times New Roman" w:hAnsi="Times New Roman"/>
          <w:sz w:val="28"/>
          <w:szCs w:val="28"/>
        </w:rPr>
        <w:t>коммунальное хозяйство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C226B">
        <w:rPr>
          <w:rFonts w:ascii="Times New Roman" w:hAnsi="Times New Roman"/>
          <w:sz w:val="28"/>
          <w:szCs w:val="28"/>
        </w:rPr>
        <w:t>222</w:t>
      </w:r>
      <w:r>
        <w:rPr>
          <w:rFonts w:ascii="Times New Roman" w:hAnsi="Times New Roman"/>
          <w:sz w:val="28"/>
          <w:szCs w:val="28"/>
        </w:rPr>
        <w:t xml:space="preserve"> тыс. рублей</w:t>
      </w:r>
    </w:p>
    <w:p w:rsidR="00124EA6" w:rsidRPr="00C243F7" w:rsidRDefault="00124EA6" w:rsidP="00890108">
      <w:pPr>
        <w:pStyle w:val="a9"/>
        <w:widowControl w:val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7EB9">
        <w:rPr>
          <w:rFonts w:ascii="Times New Roman" w:hAnsi="Times New Roman"/>
          <w:b/>
          <w:sz w:val="28"/>
          <w:szCs w:val="28"/>
        </w:rPr>
        <w:t xml:space="preserve">дорожная деятельность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8C226B">
        <w:rPr>
          <w:rFonts w:ascii="Times New Roman" w:hAnsi="Times New Roman"/>
          <w:sz w:val="28"/>
          <w:szCs w:val="28"/>
        </w:rPr>
        <w:t>8</w:t>
      </w:r>
      <w:r w:rsidRPr="00C243F7">
        <w:rPr>
          <w:rFonts w:ascii="Times New Roman" w:hAnsi="Times New Roman"/>
          <w:sz w:val="28"/>
          <w:szCs w:val="28"/>
        </w:rPr>
        <w:t xml:space="preserve"> млн. </w:t>
      </w:r>
      <w:r w:rsidR="008C226B">
        <w:rPr>
          <w:rFonts w:ascii="Times New Roman" w:hAnsi="Times New Roman"/>
          <w:sz w:val="28"/>
          <w:szCs w:val="28"/>
        </w:rPr>
        <w:t>130</w:t>
      </w:r>
      <w:r w:rsidRPr="00C243F7">
        <w:rPr>
          <w:rFonts w:ascii="Times New Roman" w:hAnsi="Times New Roman"/>
          <w:sz w:val="28"/>
          <w:szCs w:val="28"/>
        </w:rPr>
        <w:t xml:space="preserve"> тыс. рублей</w:t>
      </w:r>
    </w:p>
    <w:p w:rsidR="00124EA6" w:rsidRDefault="008C226B" w:rsidP="00890108">
      <w:pPr>
        <w:pStyle w:val="a9"/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3A9F">
        <w:rPr>
          <w:rFonts w:ascii="Times New Roman" w:hAnsi="Times New Roman"/>
          <w:sz w:val="28"/>
          <w:szCs w:val="28"/>
        </w:rPr>
        <w:t>ремонт</w:t>
      </w:r>
      <w:r w:rsidR="00124EA6" w:rsidRPr="000F3A9F">
        <w:rPr>
          <w:rFonts w:ascii="Times New Roman" w:hAnsi="Times New Roman"/>
          <w:sz w:val="28"/>
          <w:szCs w:val="28"/>
        </w:rPr>
        <w:t xml:space="preserve"> улично</w:t>
      </w:r>
      <w:r w:rsidRPr="000F3A9F">
        <w:rPr>
          <w:rFonts w:ascii="Times New Roman" w:hAnsi="Times New Roman"/>
          <w:sz w:val="28"/>
          <w:szCs w:val="28"/>
        </w:rPr>
        <w:t>го</w:t>
      </w:r>
      <w:r w:rsidR="00124EA6" w:rsidRPr="000F3A9F">
        <w:rPr>
          <w:rFonts w:ascii="Times New Roman" w:hAnsi="Times New Roman"/>
          <w:sz w:val="28"/>
          <w:szCs w:val="28"/>
        </w:rPr>
        <w:t xml:space="preserve"> освещени</w:t>
      </w:r>
      <w:r w:rsidRPr="000F3A9F">
        <w:rPr>
          <w:rFonts w:ascii="Times New Roman" w:hAnsi="Times New Roman"/>
          <w:sz w:val="28"/>
          <w:szCs w:val="28"/>
        </w:rPr>
        <w:t>я</w:t>
      </w:r>
      <w:r w:rsidR="00124EA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524</w:t>
      </w:r>
      <w:r w:rsidR="00124EA6">
        <w:rPr>
          <w:rFonts w:ascii="Times New Roman" w:hAnsi="Times New Roman"/>
          <w:sz w:val="28"/>
          <w:szCs w:val="28"/>
        </w:rPr>
        <w:t>тыс. рублей.</w:t>
      </w:r>
    </w:p>
    <w:p w:rsidR="00124EA6" w:rsidRDefault="00124EA6" w:rsidP="00890108">
      <w:pPr>
        <w:pStyle w:val="a9"/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Хочется отметить, что также были привлечены средства вышестоящих бюджетов на ремонт системы уличного освещения и техническое оснащение домов культуры. Всего 2 млн. 245 тыс. рублей. </w:t>
      </w:r>
    </w:p>
    <w:p w:rsidR="00C71FA5" w:rsidRPr="00717859" w:rsidRDefault="00543313" w:rsidP="008901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Южненского сельского поселения на 202</w:t>
      </w:r>
      <w:r w:rsidR="008C22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можно подробно изучить, ознакомившись с ним на официальном сайте поселения в сети Интернет.</w:t>
      </w:r>
      <w:r w:rsidR="00C71FA5" w:rsidRPr="007178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D1B70" w:rsidRDefault="008D1B70" w:rsidP="008901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313" w:rsidRDefault="00543313" w:rsidP="00890108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ЖКХ</w:t>
      </w:r>
    </w:p>
    <w:p w:rsidR="00543313" w:rsidRDefault="00543313" w:rsidP="008901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226B" w:rsidRPr="008C226B" w:rsidRDefault="008C226B" w:rsidP="008C22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26B">
        <w:rPr>
          <w:rFonts w:ascii="Times New Roman" w:eastAsia="Calibri" w:hAnsi="Times New Roman" w:cs="Times New Roman"/>
          <w:sz w:val="28"/>
          <w:szCs w:val="28"/>
        </w:rPr>
        <w:t xml:space="preserve">    За прошедший период выполнены основные  мероприятия:</w:t>
      </w:r>
    </w:p>
    <w:p w:rsidR="008C226B" w:rsidRPr="008C226B" w:rsidRDefault="008C226B" w:rsidP="008C22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26B">
        <w:rPr>
          <w:rFonts w:ascii="Times New Roman" w:eastAsia="Calibri" w:hAnsi="Times New Roman" w:cs="Times New Roman"/>
          <w:sz w:val="28"/>
          <w:szCs w:val="28"/>
        </w:rPr>
        <w:t xml:space="preserve">- обнаружено и локализовано 49 повреждений на водопроводных сетях, </w:t>
      </w:r>
    </w:p>
    <w:p w:rsidR="008C226B" w:rsidRDefault="008C226B" w:rsidP="008C22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6B">
        <w:rPr>
          <w:rFonts w:ascii="Times New Roman" w:eastAsia="Calibri" w:hAnsi="Times New Roman" w:cs="Times New Roman"/>
          <w:sz w:val="28"/>
          <w:szCs w:val="28"/>
        </w:rPr>
        <w:t>- заменено насосное оборудование на 4-х артезианских скважинах пос</w:t>
      </w:r>
      <w:proofErr w:type="gramStart"/>
      <w:r w:rsidRPr="008C226B">
        <w:rPr>
          <w:rFonts w:ascii="Times New Roman" w:eastAsia="Calibri" w:hAnsi="Times New Roman" w:cs="Times New Roman"/>
          <w:sz w:val="28"/>
          <w:szCs w:val="28"/>
        </w:rPr>
        <w:t>.Ю</w:t>
      </w:r>
      <w:proofErr w:type="gramEnd"/>
      <w:r w:rsidRPr="008C226B">
        <w:rPr>
          <w:rFonts w:ascii="Times New Roman" w:eastAsia="Calibri" w:hAnsi="Times New Roman" w:cs="Times New Roman"/>
          <w:sz w:val="28"/>
          <w:szCs w:val="28"/>
        </w:rPr>
        <w:t>жный,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26B">
        <w:rPr>
          <w:rFonts w:ascii="Times New Roman" w:eastAsia="Calibri" w:hAnsi="Times New Roman" w:cs="Times New Roman"/>
          <w:sz w:val="28"/>
          <w:szCs w:val="28"/>
        </w:rPr>
        <w:t>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26B">
        <w:rPr>
          <w:rFonts w:ascii="Times New Roman" w:eastAsia="Calibri" w:hAnsi="Times New Roman" w:cs="Times New Roman"/>
          <w:sz w:val="28"/>
          <w:szCs w:val="28"/>
        </w:rPr>
        <w:t>Заречный,</w:t>
      </w:r>
    </w:p>
    <w:p w:rsidR="008C226B" w:rsidRDefault="008C226B" w:rsidP="008C22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6B">
        <w:rPr>
          <w:rFonts w:ascii="Times New Roman" w:eastAsia="Calibri" w:hAnsi="Times New Roman" w:cs="Times New Roman"/>
          <w:sz w:val="28"/>
          <w:szCs w:val="28"/>
        </w:rPr>
        <w:t>- проведена вырубка высокорослых деревьев и кустарников в зонах санитарной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26B">
        <w:rPr>
          <w:rFonts w:ascii="Times New Roman" w:eastAsia="Calibri" w:hAnsi="Times New Roman" w:cs="Times New Roman"/>
          <w:sz w:val="28"/>
          <w:szCs w:val="28"/>
        </w:rPr>
        <w:t>артезианских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26B">
        <w:rPr>
          <w:rFonts w:ascii="Times New Roman" w:eastAsia="Calibri" w:hAnsi="Times New Roman" w:cs="Times New Roman"/>
          <w:sz w:val="28"/>
          <w:szCs w:val="28"/>
        </w:rPr>
        <w:t>скважин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26B">
        <w:rPr>
          <w:rFonts w:ascii="Times New Roman" w:eastAsia="Calibri" w:hAnsi="Times New Roman" w:cs="Times New Roman"/>
          <w:sz w:val="28"/>
          <w:szCs w:val="28"/>
        </w:rPr>
        <w:t>пос</w:t>
      </w:r>
      <w:proofErr w:type="gramStart"/>
      <w:r w:rsidRPr="008C226B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8C226B">
        <w:rPr>
          <w:rFonts w:ascii="Times New Roman" w:eastAsia="Calibri" w:hAnsi="Times New Roman" w:cs="Times New Roman"/>
          <w:sz w:val="28"/>
          <w:szCs w:val="28"/>
        </w:rPr>
        <w:t>аречный,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26B">
        <w:rPr>
          <w:rFonts w:ascii="Times New Roman" w:eastAsia="Calibri" w:hAnsi="Times New Roman" w:cs="Times New Roman"/>
          <w:sz w:val="28"/>
          <w:szCs w:val="28"/>
        </w:rPr>
        <w:t>пос.Южный,</w:t>
      </w:r>
    </w:p>
    <w:p w:rsidR="008C226B" w:rsidRDefault="008C226B" w:rsidP="008C2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26B">
        <w:rPr>
          <w:rFonts w:ascii="Times New Roman" w:eastAsia="Times New Roman" w:hAnsi="Times New Roman" w:cs="Times New Roman"/>
          <w:sz w:val="28"/>
          <w:szCs w:val="28"/>
        </w:rPr>
        <w:t>- проведена замена ветхого стального водопровода 260 метров в пос</w:t>
      </w:r>
      <w:proofErr w:type="gramStart"/>
      <w:r w:rsidRPr="008C226B">
        <w:rPr>
          <w:rFonts w:ascii="Times New Roman" w:eastAsia="Times New Roman" w:hAnsi="Times New Roman" w:cs="Times New Roman"/>
          <w:sz w:val="28"/>
          <w:szCs w:val="28"/>
        </w:rPr>
        <w:t>.Ю</w:t>
      </w:r>
      <w:proofErr w:type="gramEnd"/>
      <w:r w:rsidRPr="008C226B">
        <w:rPr>
          <w:rFonts w:ascii="Times New Roman" w:eastAsia="Times New Roman" w:hAnsi="Times New Roman" w:cs="Times New Roman"/>
          <w:sz w:val="28"/>
          <w:szCs w:val="28"/>
        </w:rPr>
        <w:t>жном по ул.Школьной</w:t>
      </w:r>
      <w:r w:rsidR="00964A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25E5" w:rsidRDefault="005A25E5" w:rsidP="00890108">
      <w:pPr>
        <w:pStyle w:val="Standard"/>
        <w:spacing w:after="0" w:line="240" w:lineRule="auto"/>
        <w:ind w:firstLine="567"/>
        <w:contextualSpacing/>
        <w:jc w:val="both"/>
      </w:pPr>
    </w:p>
    <w:p w:rsidR="00463D95" w:rsidRDefault="00463D95" w:rsidP="00463D95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3D95" w:rsidRDefault="00463D95" w:rsidP="00463D95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55F5">
        <w:rPr>
          <w:rFonts w:ascii="Times New Roman" w:hAnsi="Times New Roman" w:cs="Times New Roman"/>
          <w:b/>
          <w:sz w:val="28"/>
          <w:szCs w:val="28"/>
        </w:rPr>
        <w:t xml:space="preserve">Основные выполненные работы в 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3955F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43313" w:rsidRDefault="00543313" w:rsidP="008901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930" w:rsidRPr="003955F5" w:rsidRDefault="00CF7930" w:rsidP="0089010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955F5">
        <w:rPr>
          <w:rFonts w:ascii="Times New Roman" w:hAnsi="Times New Roman"/>
          <w:sz w:val="28"/>
          <w:szCs w:val="28"/>
        </w:rPr>
        <w:t xml:space="preserve">В </w:t>
      </w:r>
      <w:r w:rsidR="008C226B">
        <w:rPr>
          <w:rFonts w:ascii="Times New Roman" w:hAnsi="Times New Roman"/>
          <w:sz w:val="28"/>
          <w:szCs w:val="28"/>
        </w:rPr>
        <w:t xml:space="preserve">январе </w:t>
      </w:r>
      <w:r w:rsidR="00741E03">
        <w:rPr>
          <w:rFonts w:ascii="Times New Roman" w:hAnsi="Times New Roman"/>
          <w:sz w:val="28"/>
          <w:szCs w:val="28"/>
        </w:rPr>
        <w:t>202</w:t>
      </w:r>
      <w:r w:rsidR="008C226B">
        <w:rPr>
          <w:rFonts w:ascii="Times New Roman" w:hAnsi="Times New Roman"/>
          <w:sz w:val="28"/>
          <w:szCs w:val="28"/>
        </w:rPr>
        <w:t>1</w:t>
      </w:r>
      <w:r w:rsidRPr="003955F5">
        <w:rPr>
          <w:rFonts w:ascii="Times New Roman" w:hAnsi="Times New Roman"/>
          <w:sz w:val="28"/>
          <w:szCs w:val="28"/>
        </w:rPr>
        <w:t xml:space="preserve"> году </w:t>
      </w:r>
      <w:r w:rsidR="008C226B">
        <w:rPr>
          <w:rFonts w:ascii="Times New Roman" w:hAnsi="Times New Roman"/>
          <w:sz w:val="28"/>
          <w:szCs w:val="28"/>
        </w:rPr>
        <w:t xml:space="preserve">между </w:t>
      </w:r>
      <w:r w:rsidRPr="003955F5">
        <w:rPr>
          <w:rFonts w:ascii="Times New Roman" w:hAnsi="Times New Roman"/>
          <w:sz w:val="28"/>
          <w:szCs w:val="28"/>
        </w:rPr>
        <w:t xml:space="preserve">администрацией </w:t>
      </w:r>
      <w:r w:rsidR="008C226B">
        <w:rPr>
          <w:rFonts w:ascii="Times New Roman" w:hAnsi="Times New Roman"/>
          <w:sz w:val="28"/>
          <w:szCs w:val="28"/>
        </w:rPr>
        <w:t xml:space="preserve">и </w:t>
      </w:r>
      <w:r w:rsidR="008C226B" w:rsidRPr="003955F5">
        <w:rPr>
          <w:rFonts w:ascii="Times New Roman" w:hAnsi="Times New Roman"/>
          <w:sz w:val="28"/>
          <w:szCs w:val="28"/>
        </w:rPr>
        <w:t>министерство</w:t>
      </w:r>
      <w:r w:rsidR="00463D95">
        <w:rPr>
          <w:rFonts w:ascii="Times New Roman" w:hAnsi="Times New Roman"/>
          <w:sz w:val="28"/>
          <w:szCs w:val="28"/>
        </w:rPr>
        <w:t>м</w:t>
      </w:r>
      <w:r w:rsidR="008C226B" w:rsidRPr="003955F5">
        <w:rPr>
          <w:rFonts w:ascii="Times New Roman" w:hAnsi="Times New Roman"/>
          <w:sz w:val="28"/>
          <w:szCs w:val="28"/>
        </w:rPr>
        <w:t xml:space="preserve"> ТЭК и ЖКХ КК </w:t>
      </w:r>
      <w:r w:rsidR="00463D95">
        <w:rPr>
          <w:rFonts w:ascii="Times New Roman" w:hAnsi="Times New Roman"/>
          <w:sz w:val="28"/>
          <w:szCs w:val="28"/>
        </w:rPr>
        <w:t>заключено соглашение</w:t>
      </w:r>
      <w:r w:rsidRPr="003955F5">
        <w:rPr>
          <w:rFonts w:ascii="Times New Roman" w:hAnsi="Times New Roman"/>
          <w:sz w:val="28"/>
          <w:szCs w:val="28"/>
        </w:rPr>
        <w:t xml:space="preserve"> </w:t>
      </w:r>
      <w:r w:rsidR="00463D95">
        <w:rPr>
          <w:rFonts w:ascii="Times New Roman" w:hAnsi="Times New Roman"/>
          <w:sz w:val="28"/>
          <w:szCs w:val="28"/>
        </w:rPr>
        <w:t>по</w:t>
      </w:r>
      <w:r w:rsidRPr="003955F5">
        <w:rPr>
          <w:rFonts w:ascii="Times New Roman" w:hAnsi="Times New Roman"/>
          <w:sz w:val="28"/>
          <w:szCs w:val="28"/>
        </w:rPr>
        <w:t xml:space="preserve"> реализации мероприятий государственной программы Краснодарского края «Формирование современной городской среды» </w:t>
      </w:r>
      <w:r w:rsidR="00463D95">
        <w:rPr>
          <w:rFonts w:ascii="Times New Roman" w:hAnsi="Times New Roman"/>
          <w:sz w:val="28"/>
          <w:szCs w:val="28"/>
        </w:rPr>
        <w:t>в</w:t>
      </w:r>
      <w:r w:rsidRPr="003955F5">
        <w:rPr>
          <w:rFonts w:ascii="Times New Roman" w:hAnsi="Times New Roman"/>
          <w:sz w:val="28"/>
          <w:szCs w:val="28"/>
        </w:rPr>
        <w:t xml:space="preserve"> 202</w:t>
      </w:r>
      <w:r w:rsidR="00463D95">
        <w:rPr>
          <w:rFonts w:ascii="Times New Roman" w:hAnsi="Times New Roman"/>
          <w:sz w:val="28"/>
          <w:szCs w:val="28"/>
        </w:rPr>
        <w:t>3</w:t>
      </w:r>
      <w:r w:rsidRPr="003955F5">
        <w:rPr>
          <w:rFonts w:ascii="Times New Roman" w:hAnsi="Times New Roman"/>
          <w:sz w:val="28"/>
          <w:szCs w:val="28"/>
        </w:rPr>
        <w:t xml:space="preserve"> год</w:t>
      </w:r>
      <w:r w:rsidR="00463D95">
        <w:rPr>
          <w:rFonts w:ascii="Times New Roman" w:hAnsi="Times New Roman"/>
          <w:sz w:val="28"/>
          <w:szCs w:val="28"/>
        </w:rPr>
        <w:t>у</w:t>
      </w:r>
      <w:r w:rsidRPr="003955F5">
        <w:rPr>
          <w:rFonts w:ascii="Times New Roman" w:hAnsi="Times New Roman"/>
          <w:sz w:val="28"/>
          <w:szCs w:val="28"/>
        </w:rPr>
        <w:t>.</w:t>
      </w:r>
      <w:r w:rsidR="00463D95">
        <w:rPr>
          <w:rFonts w:ascii="Times New Roman" w:hAnsi="Times New Roman"/>
          <w:sz w:val="28"/>
          <w:szCs w:val="28"/>
        </w:rPr>
        <w:t xml:space="preserve"> В рамках этого соглашения будет реализован проект </w:t>
      </w:r>
      <w:r w:rsidRPr="003955F5">
        <w:rPr>
          <w:rFonts w:ascii="Times New Roman" w:hAnsi="Times New Roman"/>
          <w:sz w:val="28"/>
          <w:szCs w:val="28"/>
        </w:rPr>
        <w:t xml:space="preserve"> «Благоустройство территории по адресу: Краснодарский край, Белореченский район, п. Новый, ул</w:t>
      </w:r>
      <w:proofErr w:type="gramStart"/>
      <w:r w:rsidRPr="003955F5">
        <w:rPr>
          <w:rFonts w:ascii="Times New Roman" w:hAnsi="Times New Roman"/>
          <w:sz w:val="28"/>
          <w:szCs w:val="28"/>
        </w:rPr>
        <w:t>.Е</w:t>
      </w:r>
      <w:proofErr w:type="gramEnd"/>
      <w:r w:rsidRPr="003955F5">
        <w:rPr>
          <w:rFonts w:ascii="Times New Roman" w:hAnsi="Times New Roman"/>
          <w:sz w:val="28"/>
          <w:szCs w:val="28"/>
        </w:rPr>
        <w:t xml:space="preserve">сенина и ул.Малая».Сметная стоимость объекта благоустройства по ценам </w:t>
      </w:r>
      <w:r w:rsidRPr="003955F5">
        <w:rPr>
          <w:rFonts w:ascii="Times New Roman" w:hAnsi="Times New Roman"/>
          <w:sz w:val="28"/>
          <w:szCs w:val="28"/>
          <w:lang w:val="en-US"/>
        </w:rPr>
        <w:t>III</w:t>
      </w:r>
      <w:r w:rsidRPr="003955F5">
        <w:rPr>
          <w:rFonts w:ascii="Times New Roman" w:hAnsi="Times New Roman"/>
          <w:sz w:val="28"/>
          <w:szCs w:val="28"/>
        </w:rPr>
        <w:t xml:space="preserve"> квартала </w:t>
      </w:r>
      <w:r w:rsidR="00741E03">
        <w:rPr>
          <w:rFonts w:ascii="Times New Roman" w:hAnsi="Times New Roman"/>
          <w:sz w:val="28"/>
          <w:szCs w:val="28"/>
        </w:rPr>
        <w:t xml:space="preserve"> 2020</w:t>
      </w:r>
      <w:r w:rsidRPr="003955F5">
        <w:rPr>
          <w:rFonts w:ascii="Times New Roman" w:hAnsi="Times New Roman"/>
          <w:sz w:val="28"/>
          <w:szCs w:val="28"/>
        </w:rPr>
        <w:t xml:space="preserve"> года составила 28</w:t>
      </w:r>
      <w:r w:rsidR="003955F5" w:rsidRPr="003955F5">
        <w:rPr>
          <w:rFonts w:ascii="Times New Roman" w:hAnsi="Times New Roman"/>
          <w:sz w:val="28"/>
          <w:szCs w:val="28"/>
        </w:rPr>
        <w:t xml:space="preserve"> млн. </w:t>
      </w:r>
      <w:r w:rsidRPr="003955F5">
        <w:rPr>
          <w:rFonts w:ascii="Times New Roman" w:hAnsi="Times New Roman"/>
          <w:sz w:val="28"/>
          <w:szCs w:val="28"/>
        </w:rPr>
        <w:t>291 тыс.рублей.</w:t>
      </w:r>
    </w:p>
    <w:p w:rsidR="00993ECF" w:rsidRPr="004035A0" w:rsidRDefault="00993ECF" w:rsidP="004035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5A0">
        <w:rPr>
          <w:rFonts w:ascii="Times New Roman" w:hAnsi="Times New Roman" w:cs="Times New Roman"/>
          <w:sz w:val="28"/>
          <w:szCs w:val="28"/>
        </w:rPr>
        <w:lastRenderedPageBreak/>
        <w:t>Проводились работы по благоустройству кладбищ поселения, уборка мусора, спил аварийных деревьев, подвоз материала на подсыпку дорожек, установлен контейнер для сбора мусора на кладбище п</w:t>
      </w:r>
      <w:proofErr w:type="gramStart"/>
      <w:r w:rsidRPr="004035A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035A0">
        <w:rPr>
          <w:rFonts w:ascii="Times New Roman" w:hAnsi="Times New Roman" w:cs="Times New Roman"/>
          <w:sz w:val="28"/>
          <w:szCs w:val="28"/>
        </w:rPr>
        <w:t>аречный.</w:t>
      </w:r>
    </w:p>
    <w:p w:rsidR="00993ECF" w:rsidRPr="004035A0" w:rsidRDefault="00993ECF" w:rsidP="004035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5A0">
        <w:rPr>
          <w:rFonts w:ascii="Times New Roman" w:hAnsi="Times New Roman" w:cs="Times New Roman"/>
          <w:sz w:val="28"/>
          <w:szCs w:val="28"/>
        </w:rPr>
        <w:t>Выполнена инвентаризация кладбищ для внесения информации в систему «</w:t>
      </w:r>
      <w:proofErr w:type="spellStart"/>
      <w:r w:rsidRPr="004035A0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4035A0">
        <w:rPr>
          <w:rFonts w:ascii="Times New Roman" w:hAnsi="Times New Roman" w:cs="Times New Roman"/>
          <w:sz w:val="28"/>
          <w:szCs w:val="28"/>
        </w:rPr>
        <w:t>» (232 тыс. руб.).</w:t>
      </w:r>
    </w:p>
    <w:p w:rsidR="00993ECF" w:rsidRPr="004035A0" w:rsidRDefault="00993ECF" w:rsidP="004035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5A0">
        <w:rPr>
          <w:rFonts w:ascii="Times New Roman" w:hAnsi="Times New Roman" w:cs="Times New Roman"/>
          <w:sz w:val="28"/>
          <w:szCs w:val="28"/>
        </w:rPr>
        <w:t>Был выполнен ремонт всех детских площадок в населенных пунктах поселения. По просьбе жителей администрацией совместно с казачеством поселения были установлены футбольные ворота на ул</w:t>
      </w:r>
      <w:proofErr w:type="gramStart"/>
      <w:r w:rsidRPr="004035A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035A0">
        <w:rPr>
          <w:rFonts w:ascii="Times New Roman" w:hAnsi="Times New Roman" w:cs="Times New Roman"/>
          <w:sz w:val="28"/>
          <w:szCs w:val="28"/>
        </w:rPr>
        <w:t>уговой пос.Заречный.</w:t>
      </w:r>
    </w:p>
    <w:p w:rsidR="00993ECF" w:rsidRPr="004035A0" w:rsidRDefault="00993ECF" w:rsidP="004035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5A0">
        <w:rPr>
          <w:rFonts w:ascii="Times New Roman" w:hAnsi="Times New Roman" w:cs="Times New Roman"/>
          <w:sz w:val="28"/>
          <w:szCs w:val="28"/>
        </w:rPr>
        <w:t xml:space="preserve">В преддверии праздника победы </w:t>
      </w:r>
      <w:r w:rsidR="006E1E4B">
        <w:rPr>
          <w:rFonts w:ascii="Times New Roman" w:hAnsi="Times New Roman" w:cs="Times New Roman"/>
          <w:sz w:val="28"/>
          <w:szCs w:val="28"/>
        </w:rPr>
        <w:t>выполн</w:t>
      </w:r>
      <w:r w:rsidRPr="004035A0">
        <w:rPr>
          <w:rFonts w:ascii="Times New Roman" w:hAnsi="Times New Roman" w:cs="Times New Roman"/>
          <w:sz w:val="28"/>
          <w:szCs w:val="28"/>
        </w:rPr>
        <w:t xml:space="preserve">ен косметический ремонт памятников и установлен на Мемориале </w:t>
      </w:r>
      <w:proofErr w:type="spellStart"/>
      <w:r w:rsidRPr="004035A0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4035A0">
        <w:rPr>
          <w:rFonts w:ascii="Times New Roman" w:hAnsi="Times New Roman" w:cs="Times New Roman"/>
          <w:sz w:val="28"/>
          <w:szCs w:val="28"/>
        </w:rPr>
        <w:t xml:space="preserve">. Ивановский большой баннер 3х6, рассказывающий историю создания данного мемориального комплекса. Хотелось бы выразить слова огромной благодарности </w:t>
      </w:r>
      <w:proofErr w:type="spellStart"/>
      <w:r w:rsidRPr="004035A0">
        <w:rPr>
          <w:rFonts w:ascii="Times New Roman" w:hAnsi="Times New Roman" w:cs="Times New Roman"/>
          <w:sz w:val="28"/>
          <w:szCs w:val="28"/>
        </w:rPr>
        <w:t>Татульяну</w:t>
      </w:r>
      <w:proofErr w:type="spellEnd"/>
      <w:r w:rsidRPr="004035A0">
        <w:rPr>
          <w:rFonts w:ascii="Times New Roman" w:hAnsi="Times New Roman" w:cs="Times New Roman"/>
          <w:sz w:val="28"/>
          <w:szCs w:val="28"/>
        </w:rPr>
        <w:t xml:space="preserve"> С.С., Кр</w:t>
      </w:r>
      <w:r w:rsidR="009F02B1" w:rsidRPr="004035A0">
        <w:rPr>
          <w:rFonts w:ascii="Times New Roman" w:hAnsi="Times New Roman" w:cs="Times New Roman"/>
          <w:sz w:val="28"/>
          <w:szCs w:val="28"/>
        </w:rPr>
        <w:t xml:space="preserve">амаренко </w:t>
      </w:r>
      <w:r w:rsidRPr="004035A0">
        <w:rPr>
          <w:rFonts w:ascii="Times New Roman" w:hAnsi="Times New Roman" w:cs="Times New Roman"/>
          <w:sz w:val="28"/>
          <w:szCs w:val="28"/>
        </w:rPr>
        <w:t>Денису</w:t>
      </w:r>
      <w:r w:rsidR="006E1E4B">
        <w:rPr>
          <w:rFonts w:ascii="Times New Roman" w:hAnsi="Times New Roman" w:cs="Times New Roman"/>
          <w:sz w:val="28"/>
          <w:szCs w:val="28"/>
        </w:rPr>
        <w:t xml:space="preserve"> Владимировичу</w:t>
      </w:r>
      <w:r w:rsidRPr="004035A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035A0">
        <w:rPr>
          <w:rFonts w:ascii="Times New Roman" w:hAnsi="Times New Roman" w:cs="Times New Roman"/>
          <w:sz w:val="28"/>
          <w:szCs w:val="28"/>
        </w:rPr>
        <w:t>Золкину</w:t>
      </w:r>
      <w:proofErr w:type="spellEnd"/>
      <w:r w:rsidRPr="004035A0">
        <w:rPr>
          <w:rFonts w:ascii="Times New Roman" w:hAnsi="Times New Roman" w:cs="Times New Roman"/>
          <w:sz w:val="28"/>
          <w:szCs w:val="28"/>
        </w:rPr>
        <w:t xml:space="preserve">  Константину Александровичу за оказанную спонсорскую помощь и поддержку в этом святом деле.</w:t>
      </w:r>
    </w:p>
    <w:p w:rsidR="004A6C0B" w:rsidRPr="004035A0" w:rsidRDefault="00993ECF" w:rsidP="004035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5A0">
        <w:rPr>
          <w:rFonts w:ascii="Times New Roman" w:hAnsi="Times New Roman" w:cs="Times New Roman"/>
          <w:sz w:val="28"/>
          <w:szCs w:val="28"/>
        </w:rPr>
        <w:t>Так же на протяжении года на регулярной</w:t>
      </w:r>
      <w:r w:rsidR="009F02B1" w:rsidRPr="004035A0">
        <w:rPr>
          <w:rFonts w:ascii="Times New Roman" w:hAnsi="Times New Roman" w:cs="Times New Roman"/>
          <w:sz w:val="28"/>
          <w:szCs w:val="28"/>
        </w:rPr>
        <w:t>,</w:t>
      </w:r>
      <w:r w:rsidRPr="004035A0">
        <w:rPr>
          <w:rFonts w:ascii="Times New Roman" w:hAnsi="Times New Roman" w:cs="Times New Roman"/>
          <w:sz w:val="28"/>
          <w:szCs w:val="28"/>
        </w:rPr>
        <w:t xml:space="preserve"> я</w:t>
      </w:r>
      <w:r w:rsidR="009F02B1" w:rsidRPr="004035A0">
        <w:rPr>
          <w:rFonts w:ascii="Times New Roman" w:hAnsi="Times New Roman" w:cs="Times New Roman"/>
          <w:sz w:val="28"/>
          <w:szCs w:val="28"/>
        </w:rPr>
        <w:t xml:space="preserve"> </w:t>
      </w:r>
      <w:r w:rsidRPr="004035A0">
        <w:rPr>
          <w:rFonts w:ascii="Times New Roman" w:hAnsi="Times New Roman" w:cs="Times New Roman"/>
          <w:sz w:val="28"/>
          <w:szCs w:val="28"/>
        </w:rPr>
        <w:t>бы даже сказал каждодневной основе</w:t>
      </w:r>
      <w:r w:rsidR="009F02B1" w:rsidRPr="004035A0">
        <w:rPr>
          <w:rFonts w:ascii="Times New Roman" w:hAnsi="Times New Roman" w:cs="Times New Roman"/>
          <w:sz w:val="28"/>
          <w:szCs w:val="28"/>
        </w:rPr>
        <w:t>,</w:t>
      </w:r>
      <w:r w:rsidRPr="004035A0">
        <w:rPr>
          <w:rFonts w:ascii="Times New Roman" w:hAnsi="Times New Roman" w:cs="Times New Roman"/>
          <w:sz w:val="28"/>
          <w:szCs w:val="28"/>
        </w:rPr>
        <w:t xml:space="preserve"> занимались ликвидацией стихийных свалок в поселении</w:t>
      </w:r>
      <w:r w:rsidR="009F02B1" w:rsidRPr="004035A0">
        <w:rPr>
          <w:rFonts w:ascii="Times New Roman" w:hAnsi="Times New Roman" w:cs="Times New Roman"/>
          <w:sz w:val="28"/>
          <w:szCs w:val="28"/>
        </w:rPr>
        <w:t>.</w:t>
      </w:r>
      <w:r w:rsidRPr="004035A0">
        <w:rPr>
          <w:rFonts w:ascii="Times New Roman" w:hAnsi="Times New Roman" w:cs="Times New Roman"/>
          <w:sz w:val="28"/>
          <w:szCs w:val="28"/>
        </w:rPr>
        <w:t xml:space="preserve"> </w:t>
      </w:r>
      <w:r w:rsidR="009F02B1" w:rsidRPr="004035A0">
        <w:rPr>
          <w:rFonts w:ascii="Times New Roman" w:hAnsi="Times New Roman" w:cs="Times New Roman"/>
          <w:sz w:val="28"/>
          <w:szCs w:val="28"/>
        </w:rPr>
        <w:t xml:space="preserve">Самая </w:t>
      </w:r>
      <w:r w:rsidRPr="004035A0">
        <w:rPr>
          <w:rFonts w:ascii="Times New Roman" w:hAnsi="Times New Roman" w:cs="Times New Roman"/>
          <w:sz w:val="28"/>
          <w:szCs w:val="28"/>
        </w:rPr>
        <w:t>большая из которых</w:t>
      </w:r>
      <w:r w:rsidR="009F02B1" w:rsidRPr="004035A0">
        <w:rPr>
          <w:rFonts w:ascii="Times New Roman" w:hAnsi="Times New Roman" w:cs="Times New Roman"/>
          <w:sz w:val="28"/>
          <w:szCs w:val="28"/>
        </w:rPr>
        <w:t xml:space="preserve"> -</w:t>
      </w:r>
      <w:r w:rsidRPr="004035A0">
        <w:rPr>
          <w:rFonts w:ascii="Times New Roman" w:hAnsi="Times New Roman" w:cs="Times New Roman"/>
          <w:sz w:val="28"/>
          <w:szCs w:val="28"/>
        </w:rPr>
        <w:t xml:space="preserve"> это заброшенный карьер между р</w:t>
      </w:r>
      <w:proofErr w:type="gramStart"/>
      <w:r w:rsidRPr="004035A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035A0">
        <w:rPr>
          <w:rFonts w:ascii="Times New Roman" w:hAnsi="Times New Roman" w:cs="Times New Roman"/>
          <w:sz w:val="28"/>
          <w:szCs w:val="28"/>
        </w:rPr>
        <w:t>елая и АЗС «</w:t>
      </w:r>
      <w:proofErr w:type="spellStart"/>
      <w:r w:rsidRPr="004035A0">
        <w:rPr>
          <w:rFonts w:ascii="Times New Roman" w:hAnsi="Times New Roman" w:cs="Times New Roman"/>
          <w:sz w:val="28"/>
          <w:szCs w:val="28"/>
        </w:rPr>
        <w:t>Лукойл</w:t>
      </w:r>
      <w:proofErr w:type="spellEnd"/>
      <w:r w:rsidRPr="004035A0">
        <w:rPr>
          <w:rFonts w:ascii="Times New Roman" w:hAnsi="Times New Roman" w:cs="Times New Roman"/>
          <w:sz w:val="28"/>
          <w:szCs w:val="28"/>
        </w:rPr>
        <w:t>».</w:t>
      </w:r>
      <w:r w:rsidR="006E1E4B">
        <w:rPr>
          <w:rFonts w:ascii="Times New Roman" w:hAnsi="Times New Roman" w:cs="Times New Roman"/>
          <w:sz w:val="28"/>
          <w:szCs w:val="28"/>
        </w:rPr>
        <w:t xml:space="preserve"> Административной комиссией было составлено 29 протоколов, из них 20 по благоустройству. В бюджет поселения в виде штрафов поступило 22 000 рублей.</w:t>
      </w:r>
    </w:p>
    <w:p w:rsidR="004035A0" w:rsidRPr="004035A0" w:rsidRDefault="004035A0" w:rsidP="004035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5A0">
        <w:rPr>
          <w:rFonts w:ascii="Times New Roman" w:hAnsi="Times New Roman" w:cs="Times New Roman"/>
          <w:sz w:val="28"/>
          <w:szCs w:val="28"/>
        </w:rPr>
        <w:t>Много работ было сделано по содержанию дорог. Год начали с ямочного ремонта п</w:t>
      </w:r>
      <w:proofErr w:type="gramStart"/>
      <w:r w:rsidRPr="004035A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035A0">
        <w:rPr>
          <w:rFonts w:ascii="Times New Roman" w:hAnsi="Times New Roman" w:cs="Times New Roman"/>
          <w:sz w:val="28"/>
          <w:szCs w:val="28"/>
        </w:rPr>
        <w:t xml:space="preserve">аречный и п.Южный. Осуществляли </w:t>
      </w:r>
      <w:proofErr w:type="spellStart"/>
      <w:r w:rsidRPr="004035A0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4035A0">
        <w:rPr>
          <w:rFonts w:ascii="Times New Roman" w:hAnsi="Times New Roman" w:cs="Times New Roman"/>
          <w:sz w:val="28"/>
          <w:szCs w:val="28"/>
        </w:rPr>
        <w:t xml:space="preserve"> дорог поселения. Установлено более 50  дорожных знаков с нанесением дорожной разметки. Установлены на месте старых остановочных плит </w:t>
      </w:r>
      <w:r w:rsidRPr="00B646FD">
        <w:rPr>
          <w:rFonts w:ascii="Times New Roman" w:hAnsi="Times New Roman" w:cs="Times New Roman"/>
          <w:sz w:val="28"/>
          <w:szCs w:val="28"/>
        </w:rPr>
        <w:t>остановочные павильоны (2 шт. п</w:t>
      </w:r>
      <w:proofErr w:type="gramStart"/>
      <w:r w:rsidRPr="00B646FD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B646FD">
        <w:rPr>
          <w:rFonts w:ascii="Times New Roman" w:hAnsi="Times New Roman" w:cs="Times New Roman"/>
          <w:sz w:val="28"/>
          <w:szCs w:val="28"/>
        </w:rPr>
        <w:t xml:space="preserve">жный и 3 шт. п.Заречный).Выполнен капитальный ремонт с </w:t>
      </w:r>
      <w:r w:rsidR="00C07E87">
        <w:rPr>
          <w:rFonts w:ascii="Times New Roman" w:hAnsi="Times New Roman" w:cs="Times New Roman"/>
          <w:sz w:val="28"/>
          <w:szCs w:val="28"/>
        </w:rPr>
        <w:t xml:space="preserve">устройством </w:t>
      </w:r>
      <w:r w:rsidRPr="00B646FD">
        <w:rPr>
          <w:rFonts w:ascii="Times New Roman" w:hAnsi="Times New Roman" w:cs="Times New Roman"/>
          <w:sz w:val="28"/>
          <w:szCs w:val="28"/>
        </w:rPr>
        <w:t xml:space="preserve"> нового асфальтного покрытия в рамках </w:t>
      </w:r>
      <w:r w:rsidR="00B646FD" w:rsidRPr="00B646FD">
        <w:rPr>
          <w:rFonts w:ascii="Times New Roman" w:hAnsi="Times New Roman" w:cs="Times New Roman"/>
          <w:sz w:val="28"/>
          <w:szCs w:val="28"/>
        </w:rPr>
        <w:t xml:space="preserve">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«Развитие сети автомобильных дорог Краснодарского края» </w:t>
      </w:r>
      <w:r w:rsidRPr="00B646FD">
        <w:rPr>
          <w:rFonts w:ascii="Times New Roman" w:hAnsi="Times New Roman" w:cs="Times New Roman"/>
          <w:sz w:val="28"/>
          <w:szCs w:val="28"/>
        </w:rPr>
        <w:t>в п.</w:t>
      </w:r>
      <w:r w:rsidRPr="004035A0">
        <w:rPr>
          <w:rFonts w:ascii="Times New Roman" w:hAnsi="Times New Roman" w:cs="Times New Roman"/>
          <w:sz w:val="28"/>
          <w:szCs w:val="28"/>
        </w:rPr>
        <w:t xml:space="preserve">Новый улица Калинина и Ленина, общей протяженностью </w:t>
      </w:r>
      <w:smartTag w:uri="urn:schemas-microsoft-com:office:smarttags" w:element="metricconverter">
        <w:smartTagPr>
          <w:attr w:name="ProductID" w:val="2,1 км"/>
        </w:smartTagPr>
        <w:r w:rsidRPr="004035A0">
          <w:rPr>
            <w:rFonts w:ascii="Times New Roman" w:hAnsi="Times New Roman" w:cs="Times New Roman"/>
            <w:sz w:val="28"/>
            <w:szCs w:val="28"/>
          </w:rPr>
          <w:t>2,1 км</w:t>
        </w:r>
      </w:smartTag>
      <w:r w:rsidRPr="004035A0">
        <w:rPr>
          <w:rFonts w:ascii="Times New Roman" w:hAnsi="Times New Roman" w:cs="Times New Roman"/>
          <w:sz w:val="28"/>
          <w:szCs w:val="28"/>
        </w:rPr>
        <w:t xml:space="preserve"> на сумму 4 316 000 рублей </w:t>
      </w:r>
      <w:r w:rsidR="00C07E87">
        <w:rPr>
          <w:rFonts w:ascii="Times New Roman" w:hAnsi="Times New Roman" w:cs="Times New Roman"/>
          <w:sz w:val="28"/>
          <w:szCs w:val="28"/>
        </w:rPr>
        <w:t xml:space="preserve">(краевые 4 130 000 рублей). По </w:t>
      </w:r>
      <w:r w:rsidR="00F43D13">
        <w:rPr>
          <w:rFonts w:ascii="Times New Roman" w:hAnsi="Times New Roman" w:cs="Times New Roman"/>
          <w:sz w:val="28"/>
          <w:szCs w:val="28"/>
        </w:rPr>
        <w:t xml:space="preserve">жалобам жителей, </w:t>
      </w:r>
      <w:r w:rsidRPr="004035A0">
        <w:rPr>
          <w:rFonts w:ascii="Times New Roman" w:hAnsi="Times New Roman" w:cs="Times New Roman"/>
          <w:sz w:val="28"/>
          <w:szCs w:val="28"/>
        </w:rPr>
        <w:t>проживающих вблизи дорог</w:t>
      </w:r>
      <w:r w:rsidR="00F43D13">
        <w:rPr>
          <w:rFonts w:ascii="Times New Roman" w:hAnsi="Times New Roman" w:cs="Times New Roman"/>
          <w:sz w:val="28"/>
          <w:szCs w:val="28"/>
        </w:rPr>
        <w:t>,</w:t>
      </w:r>
      <w:r w:rsidRPr="004035A0">
        <w:rPr>
          <w:rFonts w:ascii="Times New Roman" w:hAnsi="Times New Roman" w:cs="Times New Roman"/>
          <w:sz w:val="28"/>
          <w:szCs w:val="28"/>
        </w:rPr>
        <w:t xml:space="preserve"> идущих к карьерам</w:t>
      </w:r>
      <w:r w:rsidR="00F43D13">
        <w:rPr>
          <w:rFonts w:ascii="Times New Roman" w:hAnsi="Times New Roman" w:cs="Times New Roman"/>
          <w:sz w:val="28"/>
          <w:szCs w:val="28"/>
        </w:rPr>
        <w:t>,</w:t>
      </w:r>
      <w:r w:rsidRPr="004035A0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сильной </w:t>
      </w:r>
      <w:r w:rsidRPr="004035A0">
        <w:rPr>
          <w:rFonts w:ascii="Times New Roman" w:hAnsi="Times New Roman" w:cs="Times New Roman"/>
          <w:sz w:val="28"/>
          <w:szCs w:val="28"/>
        </w:rPr>
        <w:t>запыленности был</w:t>
      </w:r>
      <w:r w:rsidR="00B646FD">
        <w:rPr>
          <w:rFonts w:ascii="Times New Roman" w:hAnsi="Times New Roman" w:cs="Times New Roman"/>
          <w:sz w:val="28"/>
          <w:szCs w:val="28"/>
        </w:rPr>
        <w:t>а</w:t>
      </w:r>
      <w:r w:rsidRPr="004035A0">
        <w:rPr>
          <w:rFonts w:ascii="Times New Roman" w:hAnsi="Times New Roman" w:cs="Times New Roman"/>
          <w:sz w:val="28"/>
          <w:szCs w:val="28"/>
        </w:rPr>
        <w:t xml:space="preserve"> отсыпана и спланирована асфальтная крошка на участке дорог в ДНТ Дружба и в п</w:t>
      </w:r>
      <w:proofErr w:type="gramStart"/>
      <w:r w:rsidRPr="004035A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035A0">
        <w:rPr>
          <w:rFonts w:ascii="Times New Roman" w:hAnsi="Times New Roman" w:cs="Times New Roman"/>
          <w:sz w:val="28"/>
          <w:szCs w:val="28"/>
        </w:rPr>
        <w:t>овый улица Ленина. Так же производили нарезку новых улиц поселения</w:t>
      </w:r>
      <w:r w:rsidR="00B646FD">
        <w:rPr>
          <w:rFonts w:ascii="Times New Roman" w:hAnsi="Times New Roman" w:cs="Times New Roman"/>
          <w:sz w:val="28"/>
          <w:szCs w:val="28"/>
        </w:rPr>
        <w:t>,</w:t>
      </w:r>
      <w:r w:rsidRPr="004035A0">
        <w:rPr>
          <w:rFonts w:ascii="Times New Roman" w:hAnsi="Times New Roman" w:cs="Times New Roman"/>
          <w:sz w:val="28"/>
          <w:szCs w:val="28"/>
        </w:rPr>
        <w:t xml:space="preserve"> в частности в п</w:t>
      </w:r>
      <w:proofErr w:type="gramStart"/>
      <w:r w:rsidRPr="004035A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035A0">
        <w:rPr>
          <w:rFonts w:ascii="Times New Roman" w:hAnsi="Times New Roman" w:cs="Times New Roman"/>
          <w:sz w:val="28"/>
          <w:szCs w:val="28"/>
        </w:rPr>
        <w:t>аречный улица Фельдшера Вартаняна. В п</w:t>
      </w:r>
      <w:proofErr w:type="gramStart"/>
      <w:r w:rsidRPr="004035A0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4035A0">
        <w:rPr>
          <w:rFonts w:ascii="Times New Roman" w:hAnsi="Times New Roman" w:cs="Times New Roman"/>
          <w:sz w:val="28"/>
          <w:szCs w:val="28"/>
        </w:rPr>
        <w:t xml:space="preserve">жный ул.Рябиновая, Изумрудная, </w:t>
      </w:r>
      <w:proofErr w:type="spellStart"/>
      <w:r w:rsidRPr="004035A0"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 w:rsidRPr="004035A0">
        <w:rPr>
          <w:rFonts w:ascii="Times New Roman" w:hAnsi="Times New Roman" w:cs="Times New Roman"/>
          <w:sz w:val="28"/>
          <w:szCs w:val="28"/>
        </w:rPr>
        <w:t xml:space="preserve">, Ореховая. </w:t>
      </w:r>
      <w:r w:rsidR="00FB7E13">
        <w:rPr>
          <w:rFonts w:ascii="Times New Roman" w:hAnsi="Times New Roman" w:cs="Times New Roman"/>
          <w:sz w:val="28"/>
          <w:szCs w:val="28"/>
        </w:rPr>
        <w:t>Администрация</w:t>
      </w:r>
      <w:r w:rsidR="00C07E87">
        <w:rPr>
          <w:rFonts w:ascii="Times New Roman" w:hAnsi="Times New Roman" w:cs="Times New Roman"/>
          <w:sz w:val="28"/>
          <w:szCs w:val="28"/>
        </w:rPr>
        <w:t xml:space="preserve"> Южненского сельского поселения также п</w:t>
      </w:r>
      <w:r w:rsidRPr="004035A0">
        <w:rPr>
          <w:rFonts w:ascii="Times New Roman" w:hAnsi="Times New Roman" w:cs="Times New Roman"/>
          <w:sz w:val="28"/>
          <w:szCs w:val="28"/>
        </w:rPr>
        <w:t>ри</w:t>
      </w:r>
      <w:r w:rsidR="00C07E87">
        <w:rPr>
          <w:rFonts w:ascii="Times New Roman" w:hAnsi="Times New Roman" w:cs="Times New Roman"/>
          <w:sz w:val="28"/>
          <w:szCs w:val="28"/>
        </w:rPr>
        <w:t>нимала</w:t>
      </w:r>
      <w:r w:rsidRPr="004035A0">
        <w:rPr>
          <w:rFonts w:ascii="Times New Roman" w:hAnsi="Times New Roman" w:cs="Times New Roman"/>
          <w:sz w:val="28"/>
          <w:szCs w:val="28"/>
        </w:rPr>
        <w:t xml:space="preserve"> активное участие в ремонте районной дороги Белореченс</w:t>
      </w:r>
      <w:proofErr w:type="gramStart"/>
      <w:r w:rsidRPr="004035A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035A0">
        <w:rPr>
          <w:rFonts w:ascii="Times New Roman" w:hAnsi="Times New Roman" w:cs="Times New Roman"/>
          <w:sz w:val="28"/>
          <w:szCs w:val="28"/>
        </w:rPr>
        <w:t xml:space="preserve"> Химзавод.</w:t>
      </w:r>
    </w:p>
    <w:p w:rsidR="00EA0F24" w:rsidRPr="00EA0F24" w:rsidRDefault="004035A0" w:rsidP="004035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5A0">
        <w:rPr>
          <w:rFonts w:ascii="Times New Roman" w:hAnsi="Times New Roman" w:cs="Times New Roman"/>
          <w:sz w:val="28"/>
          <w:szCs w:val="28"/>
        </w:rPr>
        <w:t xml:space="preserve">В рамках подготовки к осенне-зимнему периоду производили обрезку веток деревьев </w:t>
      </w:r>
      <w:r w:rsidR="00F33017">
        <w:rPr>
          <w:rFonts w:ascii="Times New Roman" w:hAnsi="Times New Roman" w:cs="Times New Roman"/>
          <w:sz w:val="28"/>
          <w:szCs w:val="28"/>
        </w:rPr>
        <w:t>на территории</w:t>
      </w:r>
      <w:r w:rsidRPr="004035A0">
        <w:rPr>
          <w:rFonts w:ascii="Times New Roman" w:hAnsi="Times New Roman" w:cs="Times New Roman"/>
          <w:sz w:val="28"/>
          <w:szCs w:val="28"/>
        </w:rPr>
        <w:t xml:space="preserve"> ДНТ «Дружба» и «Заря» под линиями электропередач, что позволило </w:t>
      </w:r>
      <w:r w:rsidR="00F33017"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="00B55EC8">
        <w:rPr>
          <w:rFonts w:ascii="Times New Roman" w:hAnsi="Times New Roman" w:cs="Times New Roman"/>
          <w:sz w:val="28"/>
          <w:szCs w:val="28"/>
        </w:rPr>
        <w:t xml:space="preserve">дорожную часть и </w:t>
      </w:r>
      <w:r w:rsidRPr="004035A0">
        <w:rPr>
          <w:rFonts w:ascii="Times New Roman" w:hAnsi="Times New Roman" w:cs="Times New Roman"/>
          <w:sz w:val="28"/>
          <w:szCs w:val="28"/>
        </w:rPr>
        <w:t xml:space="preserve">пустить </w:t>
      </w:r>
      <w:r w:rsidRPr="004035A0">
        <w:rPr>
          <w:rFonts w:ascii="Times New Roman" w:hAnsi="Times New Roman" w:cs="Times New Roman"/>
          <w:sz w:val="28"/>
          <w:szCs w:val="28"/>
        </w:rPr>
        <w:lastRenderedPageBreak/>
        <w:t xml:space="preserve">мусоровозы непосредственно по </w:t>
      </w:r>
      <w:r w:rsidR="00B55EC8">
        <w:rPr>
          <w:rFonts w:ascii="Times New Roman" w:hAnsi="Times New Roman" w:cs="Times New Roman"/>
          <w:sz w:val="28"/>
          <w:szCs w:val="28"/>
        </w:rPr>
        <w:t>улицам</w:t>
      </w:r>
      <w:r w:rsidRPr="004035A0">
        <w:rPr>
          <w:rFonts w:ascii="Times New Roman" w:hAnsi="Times New Roman" w:cs="Times New Roman"/>
          <w:sz w:val="28"/>
          <w:szCs w:val="28"/>
        </w:rPr>
        <w:t>, убра</w:t>
      </w:r>
      <w:r w:rsidR="00B55EC8">
        <w:rPr>
          <w:rFonts w:ascii="Times New Roman" w:hAnsi="Times New Roman" w:cs="Times New Roman"/>
          <w:sz w:val="28"/>
          <w:szCs w:val="28"/>
        </w:rPr>
        <w:t>в</w:t>
      </w:r>
      <w:r w:rsidRPr="00403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A0F24" w:rsidRPr="004035A0">
        <w:rPr>
          <w:rFonts w:ascii="Times New Roman" w:hAnsi="Times New Roman" w:cs="Times New Roman"/>
          <w:sz w:val="28"/>
          <w:szCs w:val="28"/>
        </w:rPr>
        <w:t>акеты</w:t>
      </w:r>
      <w:r w:rsidR="00EA0F24">
        <w:rPr>
          <w:rFonts w:ascii="Times New Roman" w:hAnsi="Times New Roman" w:cs="Times New Roman"/>
          <w:sz w:val="28"/>
          <w:szCs w:val="28"/>
        </w:rPr>
        <w:t xml:space="preserve"> с мусором с дороги Белореченск-Химзавод.</w:t>
      </w:r>
    </w:p>
    <w:p w:rsidR="00993ECF" w:rsidRDefault="00EA0F24" w:rsidP="004035A0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Занимались обслуживанием и строительством новых линий уличного освещения</w:t>
      </w:r>
      <w:r w:rsidR="00F33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0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ул. Нагорной в п. Южном построено 950 м, установлено 14 фонарей</w:t>
      </w:r>
      <w:r w:rsidR="00F33017">
        <w:rPr>
          <w:rFonts w:ascii="Times New Roman" w:hAnsi="Times New Roman" w:cs="Times New Roman"/>
          <w:sz w:val="28"/>
          <w:szCs w:val="28"/>
        </w:rPr>
        <w:t>, по улицам</w:t>
      </w:r>
      <w:r w:rsidR="00993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ECF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993ECF">
        <w:rPr>
          <w:rFonts w:ascii="Times New Roman" w:hAnsi="Times New Roman" w:cs="Times New Roman"/>
          <w:sz w:val="28"/>
          <w:szCs w:val="28"/>
        </w:rPr>
        <w:t>, Короткая, Подгорная об</w:t>
      </w:r>
      <w:r w:rsidR="00F33017">
        <w:rPr>
          <w:rFonts w:ascii="Times New Roman" w:hAnsi="Times New Roman" w:cs="Times New Roman"/>
          <w:sz w:val="28"/>
          <w:szCs w:val="28"/>
        </w:rPr>
        <w:t>щ</w:t>
      </w:r>
      <w:r w:rsidR="00993ECF">
        <w:rPr>
          <w:rFonts w:ascii="Times New Roman" w:hAnsi="Times New Roman" w:cs="Times New Roman"/>
          <w:sz w:val="28"/>
          <w:szCs w:val="28"/>
        </w:rPr>
        <w:t>ей протяженностью 1300 м</w:t>
      </w:r>
      <w:r w:rsidR="00F33017">
        <w:rPr>
          <w:rFonts w:ascii="Times New Roman" w:hAnsi="Times New Roman" w:cs="Times New Roman"/>
          <w:sz w:val="28"/>
          <w:szCs w:val="28"/>
        </w:rPr>
        <w:t>, установлены</w:t>
      </w:r>
      <w:r w:rsidR="00993ECF">
        <w:rPr>
          <w:rFonts w:ascii="Times New Roman" w:hAnsi="Times New Roman" w:cs="Times New Roman"/>
          <w:sz w:val="28"/>
          <w:szCs w:val="28"/>
        </w:rPr>
        <w:t xml:space="preserve"> 22 фонаря.</w:t>
      </w:r>
    </w:p>
    <w:p w:rsidR="003955F5" w:rsidRDefault="00993ECF" w:rsidP="00EA0F24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администрацией поселения </w:t>
      </w:r>
      <w:r w:rsidR="00C07E87">
        <w:rPr>
          <w:rFonts w:ascii="Times New Roman" w:hAnsi="Times New Roman" w:cs="Times New Roman"/>
          <w:sz w:val="28"/>
          <w:szCs w:val="28"/>
        </w:rPr>
        <w:t xml:space="preserve">сформирован участок, </w:t>
      </w:r>
      <w:r>
        <w:rPr>
          <w:rFonts w:ascii="Times New Roman" w:hAnsi="Times New Roman" w:cs="Times New Roman"/>
          <w:sz w:val="28"/>
          <w:szCs w:val="28"/>
        </w:rPr>
        <w:t xml:space="preserve">построен фундамент 10х9 под новый модульный ФАП п. Новый, который в дальнейшем был подключен </w:t>
      </w:r>
      <w:r w:rsidR="00C07E87">
        <w:rPr>
          <w:rFonts w:ascii="Times New Roman" w:hAnsi="Times New Roman" w:cs="Times New Roman"/>
          <w:sz w:val="28"/>
          <w:szCs w:val="28"/>
        </w:rPr>
        <w:t>нами</w:t>
      </w:r>
      <w:r>
        <w:rPr>
          <w:rFonts w:ascii="Times New Roman" w:hAnsi="Times New Roman" w:cs="Times New Roman"/>
          <w:sz w:val="28"/>
          <w:szCs w:val="28"/>
        </w:rPr>
        <w:t xml:space="preserve"> к системе водоснабжения, электроснабжения, построена и подведена </w:t>
      </w:r>
      <w:r w:rsidR="00EA0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канализация и в 2021 году выполним благоустройство территории.</w:t>
      </w:r>
    </w:p>
    <w:p w:rsidR="00B55EC8" w:rsidRDefault="00B55EC8" w:rsidP="00EA0F24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Дом культуры п. Южный установлены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сплит-системы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1BF7" w:rsidRDefault="00171BF7" w:rsidP="00890108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0F24" w:rsidRDefault="00EA0F24" w:rsidP="00890108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79A3" w:rsidRDefault="001079A3" w:rsidP="00890108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9A3">
        <w:rPr>
          <w:rFonts w:ascii="Times New Roman" w:hAnsi="Times New Roman" w:cs="Times New Roman"/>
          <w:b/>
          <w:sz w:val="28"/>
          <w:szCs w:val="28"/>
        </w:rPr>
        <w:t>Основные задачи на 20</w:t>
      </w:r>
      <w:r w:rsidR="00171BF7">
        <w:rPr>
          <w:rFonts w:ascii="Times New Roman" w:hAnsi="Times New Roman" w:cs="Times New Roman"/>
          <w:b/>
          <w:sz w:val="28"/>
          <w:szCs w:val="28"/>
        </w:rPr>
        <w:t>2</w:t>
      </w:r>
      <w:r w:rsidR="00741E03">
        <w:rPr>
          <w:rFonts w:ascii="Times New Roman" w:hAnsi="Times New Roman" w:cs="Times New Roman"/>
          <w:b/>
          <w:sz w:val="28"/>
          <w:szCs w:val="28"/>
        </w:rPr>
        <w:t>1</w:t>
      </w:r>
      <w:r w:rsidRPr="001079A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55F5" w:rsidRDefault="003955F5" w:rsidP="00890108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79A3" w:rsidRPr="001079A3" w:rsidRDefault="001079A3" w:rsidP="00890108">
      <w:pPr>
        <w:numPr>
          <w:ilvl w:val="0"/>
          <w:numId w:val="2"/>
        </w:numPr>
        <w:tabs>
          <w:tab w:val="clear" w:pos="1425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9A3">
        <w:rPr>
          <w:rFonts w:ascii="Times New Roman" w:hAnsi="Times New Roman" w:cs="Times New Roman"/>
          <w:sz w:val="28"/>
          <w:szCs w:val="28"/>
        </w:rPr>
        <w:t xml:space="preserve">это в первую очередь работа с населением </w:t>
      </w:r>
      <w:r w:rsidR="000F2B1B">
        <w:rPr>
          <w:rFonts w:ascii="Times New Roman" w:hAnsi="Times New Roman" w:cs="Times New Roman"/>
          <w:sz w:val="28"/>
          <w:szCs w:val="28"/>
        </w:rPr>
        <w:t xml:space="preserve">и </w:t>
      </w:r>
      <w:r w:rsidRPr="001079A3">
        <w:rPr>
          <w:rFonts w:ascii="Times New Roman" w:hAnsi="Times New Roman" w:cs="Times New Roman"/>
          <w:sz w:val="28"/>
          <w:szCs w:val="28"/>
        </w:rPr>
        <w:t>обращениями  граждан;</w:t>
      </w:r>
    </w:p>
    <w:p w:rsidR="001079A3" w:rsidRPr="001079A3" w:rsidRDefault="001079A3" w:rsidP="00890108">
      <w:pPr>
        <w:numPr>
          <w:ilvl w:val="0"/>
          <w:numId w:val="2"/>
        </w:numPr>
        <w:tabs>
          <w:tab w:val="clear" w:pos="1425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9A3">
        <w:rPr>
          <w:rFonts w:ascii="Times New Roman" w:hAnsi="Times New Roman" w:cs="Times New Roman"/>
          <w:sz w:val="28"/>
          <w:szCs w:val="28"/>
        </w:rPr>
        <w:t>проводить работу по максимальному привлечению доходов в бюджет поселения;</w:t>
      </w:r>
    </w:p>
    <w:p w:rsidR="001079A3" w:rsidRPr="001079A3" w:rsidRDefault="001079A3" w:rsidP="00890108">
      <w:pPr>
        <w:numPr>
          <w:ilvl w:val="0"/>
          <w:numId w:val="2"/>
        </w:numPr>
        <w:tabs>
          <w:tab w:val="clear" w:pos="1425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9A3">
        <w:rPr>
          <w:rFonts w:ascii="Times New Roman" w:hAnsi="Times New Roman" w:cs="Times New Roman"/>
          <w:sz w:val="28"/>
          <w:szCs w:val="28"/>
        </w:rPr>
        <w:t>продолжить замену ветхих участков водопровода в объеме 5% от общей протяженности водопроводных сетей в пос. Южном, пос. Новом</w:t>
      </w:r>
      <w:r w:rsidR="004035A0">
        <w:rPr>
          <w:rFonts w:ascii="Times New Roman" w:hAnsi="Times New Roman" w:cs="Times New Roman"/>
          <w:sz w:val="28"/>
          <w:szCs w:val="28"/>
        </w:rPr>
        <w:t>;</w:t>
      </w:r>
    </w:p>
    <w:p w:rsidR="001079A3" w:rsidRPr="001079A3" w:rsidRDefault="001079A3" w:rsidP="00890108">
      <w:pPr>
        <w:numPr>
          <w:ilvl w:val="0"/>
          <w:numId w:val="2"/>
        </w:numPr>
        <w:tabs>
          <w:tab w:val="clear" w:pos="1425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9A3">
        <w:rPr>
          <w:rFonts w:ascii="Times New Roman" w:hAnsi="Times New Roman" w:cs="Times New Roman"/>
          <w:sz w:val="28"/>
          <w:szCs w:val="28"/>
        </w:rPr>
        <w:t xml:space="preserve">продолжить работу по ремонту и улучшению </w:t>
      </w:r>
      <w:proofErr w:type="spellStart"/>
      <w:r w:rsidRPr="001079A3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1079A3">
        <w:rPr>
          <w:rFonts w:ascii="Times New Roman" w:hAnsi="Times New Roman" w:cs="Times New Roman"/>
          <w:sz w:val="28"/>
          <w:szCs w:val="28"/>
        </w:rPr>
        <w:t xml:space="preserve"> дорог;</w:t>
      </w:r>
    </w:p>
    <w:p w:rsidR="001079A3" w:rsidRDefault="00F83A18" w:rsidP="00463D95">
      <w:pPr>
        <w:numPr>
          <w:ilvl w:val="0"/>
          <w:numId w:val="2"/>
        </w:numPr>
        <w:tabs>
          <w:tab w:val="clear" w:pos="1425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корректировка схемы газоснабжения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 w:rsidR="00B646FD">
        <w:rPr>
          <w:rFonts w:ascii="Times New Roman" w:hAnsi="Times New Roman" w:cs="Times New Roman"/>
          <w:sz w:val="28"/>
          <w:szCs w:val="28"/>
        </w:rPr>
        <w:t>;</w:t>
      </w:r>
    </w:p>
    <w:p w:rsidR="00B646FD" w:rsidRPr="00463D95" w:rsidRDefault="00B646FD" w:rsidP="00463D95">
      <w:pPr>
        <w:numPr>
          <w:ilvl w:val="0"/>
          <w:numId w:val="2"/>
        </w:numPr>
        <w:tabs>
          <w:tab w:val="clear" w:pos="1425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уличного освещения жилых микрорайонов «Дружба» и «Заря»</w:t>
      </w:r>
    </w:p>
    <w:p w:rsidR="001079A3" w:rsidRDefault="001079A3" w:rsidP="008901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9A3" w:rsidRDefault="001079A3" w:rsidP="00890108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9A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955F5" w:rsidRDefault="003955F5" w:rsidP="00890108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79A3" w:rsidRPr="001079A3" w:rsidRDefault="001079A3" w:rsidP="008901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079A3">
        <w:rPr>
          <w:rFonts w:ascii="Times New Roman" w:hAnsi="Times New Roman" w:cs="Times New Roman"/>
          <w:sz w:val="28"/>
          <w:szCs w:val="28"/>
        </w:rPr>
        <w:t xml:space="preserve">Завершая свой доклад, я хотел бы  </w:t>
      </w:r>
      <w:r w:rsidRPr="001079A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выразить благодарность депутатскому корпусу, руководителям предприятий и предпринимателям за оказанную помощь и поддержку, а так же выразить благодарность всем жителям, которым не безразлична жизнь и развитие нашего поселения.</w:t>
      </w:r>
    </w:p>
    <w:p w:rsidR="001079A3" w:rsidRPr="001079A3" w:rsidRDefault="001079A3" w:rsidP="008901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9A3">
        <w:rPr>
          <w:rFonts w:ascii="Times New Roman" w:hAnsi="Times New Roman" w:cs="Times New Roman"/>
          <w:sz w:val="28"/>
          <w:szCs w:val="28"/>
        </w:rPr>
        <w:t>Таковы основные моменты нашей с вами работы в 20</w:t>
      </w:r>
      <w:r w:rsidR="000F2B1B">
        <w:rPr>
          <w:rFonts w:ascii="Times New Roman" w:hAnsi="Times New Roman" w:cs="Times New Roman"/>
          <w:sz w:val="28"/>
          <w:szCs w:val="28"/>
        </w:rPr>
        <w:t>2</w:t>
      </w:r>
      <w:r w:rsidR="006E1E4B">
        <w:rPr>
          <w:rFonts w:ascii="Times New Roman" w:hAnsi="Times New Roman" w:cs="Times New Roman"/>
          <w:sz w:val="28"/>
          <w:szCs w:val="28"/>
        </w:rPr>
        <w:t>0</w:t>
      </w:r>
      <w:r w:rsidRPr="001079A3">
        <w:rPr>
          <w:rFonts w:ascii="Times New Roman" w:hAnsi="Times New Roman" w:cs="Times New Roman"/>
          <w:sz w:val="28"/>
          <w:szCs w:val="28"/>
        </w:rPr>
        <w:t xml:space="preserve"> году. Желаю всем здоровья, благополучия и успехов в решении задач.</w:t>
      </w:r>
    </w:p>
    <w:p w:rsidR="001079A3" w:rsidRPr="001079A3" w:rsidRDefault="001079A3" w:rsidP="008901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9A3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1079A3" w:rsidRPr="00717859" w:rsidRDefault="001079A3" w:rsidP="008901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079A3" w:rsidRPr="00717859" w:rsidSect="005972E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60F" w:rsidRDefault="0090560F" w:rsidP="00705F63">
      <w:pPr>
        <w:spacing w:after="0" w:line="240" w:lineRule="auto"/>
      </w:pPr>
      <w:r>
        <w:separator/>
      </w:r>
    </w:p>
  </w:endnote>
  <w:endnote w:type="continuationSeparator" w:id="0">
    <w:p w:rsidR="0090560F" w:rsidRDefault="0090560F" w:rsidP="0070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60F" w:rsidRDefault="0090560F" w:rsidP="00705F63">
      <w:pPr>
        <w:spacing w:after="0" w:line="240" w:lineRule="auto"/>
      </w:pPr>
      <w:r>
        <w:separator/>
      </w:r>
    </w:p>
  </w:footnote>
  <w:footnote w:type="continuationSeparator" w:id="0">
    <w:p w:rsidR="0090560F" w:rsidRDefault="0090560F" w:rsidP="0070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457376"/>
      <w:docPartObj>
        <w:docPartGallery w:val="Page Numbers (Top of Page)"/>
        <w:docPartUnique/>
      </w:docPartObj>
    </w:sdtPr>
    <w:sdtContent>
      <w:p w:rsidR="009F02B1" w:rsidRDefault="00100934">
        <w:pPr>
          <w:pStyle w:val="a5"/>
          <w:jc w:val="center"/>
        </w:pPr>
        <w:fldSimple w:instr=" PAGE   \* MERGEFORMAT ">
          <w:r w:rsidR="00F43D13">
            <w:rPr>
              <w:noProof/>
            </w:rPr>
            <w:t>3</w:t>
          </w:r>
        </w:fldSimple>
      </w:p>
    </w:sdtContent>
  </w:sdt>
  <w:p w:rsidR="009F02B1" w:rsidRDefault="009F02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20105"/>
    <w:multiLevelType w:val="hybridMultilevel"/>
    <w:tmpl w:val="8D9AEFEE"/>
    <w:lvl w:ilvl="0" w:tplc="0DB2B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984736"/>
    <w:multiLevelType w:val="hybridMultilevel"/>
    <w:tmpl w:val="56E05EB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7710C9B"/>
    <w:multiLevelType w:val="hybridMultilevel"/>
    <w:tmpl w:val="82A45210"/>
    <w:lvl w:ilvl="0" w:tplc="80BE73CA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467"/>
    <w:rsid w:val="00046D80"/>
    <w:rsid w:val="000848B4"/>
    <w:rsid w:val="00086765"/>
    <w:rsid w:val="000E76AC"/>
    <w:rsid w:val="000F2B1B"/>
    <w:rsid w:val="000F3A9F"/>
    <w:rsid w:val="00100934"/>
    <w:rsid w:val="001079A3"/>
    <w:rsid w:val="00124EA6"/>
    <w:rsid w:val="001539DC"/>
    <w:rsid w:val="00171BF7"/>
    <w:rsid w:val="00187F96"/>
    <w:rsid w:val="001A0705"/>
    <w:rsid w:val="001A7F16"/>
    <w:rsid w:val="001B4BC7"/>
    <w:rsid w:val="001C1317"/>
    <w:rsid w:val="001C6020"/>
    <w:rsid w:val="001E67ED"/>
    <w:rsid w:val="002044AD"/>
    <w:rsid w:val="00226BF3"/>
    <w:rsid w:val="002319A7"/>
    <w:rsid w:val="00247683"/>
    <w:rsid w:val="00251FAE"/>
    <w:rsid w:val="00280DEB"/>
    <w:rsid w:val="00290344"/>
    <w:rsid w:val="002A7415"/>
    <w:rsid w:val="002B77EC"/>
    <w:rsid w:val="002D45BF"/>
    <w:rsid w:val="002F419B"/>
    <w:rsid w:val="00315347"/>
    <w:rsid w:val="00336740"/>
    <w:rsid w:val="003376E4"/>
    <w:rsid w:val="00350A7C"/>
    <w:rsid w:val="003955F5"/>
    <w:rsid w:val="003A3C5C"/>
    <w:rsid w:val="003F46A2"/>
    <w:rsid w:val="00403467"/>
    <w:rsid w:val="004035A0"/>
    <w:rsid w:val="0041288C"/>
    <w:rsid w:val="00421A49"/>
    <w:rsid w:val="0042663B"/>
    <w:rsid w:val="0043022F"/>
    <w:rsid w:val="00432B14"/>
    <w:rsid w:val="00463D95"/>
    <w:rsid w:val="004A3731"/>
    <w:rsid w:val="004A6C0B"/>
    <w:rsid w:val="004B637D"/>
    <w:rsid w:val="004C6D9F"/>
    <w:rsid w:val="004E4E12"/>
    <w:rsid w:val="00524C66"/>
    <w:rsid w:val="00536388"/>
    <w:rsid w:val="00543313"/>
    <w:rsid w:val="00551DAA"/>
    <w:rsid w:val="005720E1"/>
    <w:rsid w:val="005741A9"/>
    <w:rsid w:val="005972EF"/>
    <w:rsid w:val="005A04BA"/>
    <w:rsid w:val="005A25E5"/>
    <w:rsid w:val="005A32AA"/>
    <w:rsid w:val="005C2B9D"/>
    <w:rsid w:val="005C49BD"/>
    <w:rsid w:val="005F0F41"/>
    <w:rsid w:val="0063133B"/>
    <w:rsid w:val="006368F0"/>
    <w:rsid w:val="00642201"/>
    <w:rsid w:val="00675913"/>
    <w:rsid w:val="006D5810"/>
    <w:rsid w:val="006E1E4B"/>
    <w:rsid w:val="00705F63"/>
    <w:rsid w:val="00717859"/>
    <w:rsid w:val="00741E03"/>
    <w:rsid w:val="0074556A"/>
    <w:rsid w:val="007773B5"/>
    <w:rsid w:val="007B6667"/>
    <w:rsid w:val="007C5FB8"/>
    <w:rsid w:val="007E5758"/>
    <w:rsid w:val="0084171A"/>
    <w:rsid w:val="00873556"/>
    <w:rsid w:val="00875870"/>
    <w:rsid w:val="00875939"/>
    <w:rsid w:val="0088395D"/>
    <w:rsid w:val="00890108"/>
    <w:rsid w:val="0089446E"/>
    <w:rsid w:val="008A3AD8"/>
    <w:rsid w:val="008C226B"/>
    <w:rsid w:val="008D1B70"/>
    <w:rsid w:val="008E683B"/>
    <w:rsid w:val="0090560F"/>
    <w:rsid w:val="00930738"/>
    <w:rsid w:val="009428EA"/>
    <w:rsid w:val="009608BA"/>
    <w:rsid w:val="00964A17"/>
    <w:rsid w:val="0097346E"/>
    <w:rsid w:val="009746ED"/>
    <w:rsid w:val="00993ECF"/>
    <w:rsid w:val="009958DB"/>
    <w:rsid w:val="009B5909"/>
    <w:rsid w:val="009C1E65"/>
    <w:rsid w:val="009C704A"/>
    <w:rsid w:val="009E2900"/>
    <w:rsid w:val="009E36B9"/>
    <w:rsid w:val="009F02B1"/>
    <w:rsid w:val="00AE501E"/>
    <w:rsid w:val="00B14ECF"/>
    <w:rsid w:val="00B325A9"/>
    <w:rsid w:val="00B4655A"/>
    <w:rsid w:val="00B55EC8"/>
    <w:rsid w:val="00B646FD"/>
    <w:rsid w:val="00B673C5"/>
    <w:rsid w:val="00B7045C"/>
    <w:rsid w:val="00B84781"/>
    <w:rsid w:val="00B97E1E"/>
    <w:rsid w:val="00C07E87"/>
    <w:rsid w:val="00C36949"/>
    <w:rsid w:val="00C65814"/>
    <w:rsid w:val="00C71F16"/>
    <w:rsid w:val="00C71FA5"/>
    <w:rsid w:val="00C82236"/>
    <w:rsid w:val="00CE675E"/>
    <w:rsid w:val="00CF0AD3"/>
    <w:rsid w:val="00CF32E0"/>
    <w:rsid w:val="00CF3BC5"/>
    <w:rsid w:val="00CF7930"/>
    <w:rsid w:val="00D04596"/>
    <w:rsid w:val="00D27032"/>
    <w:rsid w:val="00D3504D"/>
    <w:rsid w:val="00D61627"/>
    <w:rsid w:val="00D63447"/>
    <w:rsid w:val="00DB3D88"/>
    <w:rsid w:val="00DC6DBE"/>
    <w:rsid w:val="00DD7BBC"/>
    <w:rsid w:val="00E66A0A"/>
    <w:rsid w:val="00E67FF9"/>
    <w:rsid w:val="00E87C7D"/>
    <w:rsid w:val="00EA0F24"/>
    <w:rsid w:val="00EC72B2"/>
    <w:rsid w:val="00EF00A1"/>
    <w:rsid w:val="00F07377"/>
    <w:rsid w:val="00F25B17"/>
    <w:rsid w:val="00F33017"/>
    <w:rsid w:val="00F43D13"/>
    <w:rsid w:val="00F55314"/>
    <w:rsid w:val="00F56AC8"/>
    <w:rsid w:val="00F634D2"/>
    <w:rsid w:val="00F83A18"/>
    <w:rsid w:val="00F94E7F"/>
    <w:rsid w:val="00FA41E5"/>
    <w:rsid w:val="00FB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41E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717859"/>
  </w:style>
  <w:style w:type="paragraph" w:customStyle="1" w:styleId="a4">
    <w:name w:val="Содержимое таблицы"/>
    <w:basedOn w:val="a"/>
    <w:rsid w:val="0071785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0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F63"/>
  </w:style>
  <w:style w:type="paragraph" w:styleId="a7">
    <w:name w:val="footer"/>
    <w:basedOn w:val="a"/>
    <w:link w:val="a8"/>
    <w:uiPriority w:val="99"/>
    <w:semiHidden/>
    <w:unhideWhenUsed/>
    <w:rsid w:val="0070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5F63"/>
  </w:style>
  <w:style w:type="paragraph" w:styleId="a9">
    <w:name w:val="Plain Text"/>
    <w:basedOn w:val="a"/>
    <w:link w:val="aa"/>
    <w:rsid w:val="00124E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24EA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A6C0B"/>
    <w:pPr>
      <w:ind w:left="720"/>
      <w:contextualSpacing/>
    </w:pPr>
  </w:style>
  <w:style w:type="paragraph" w:styleId="ac">
    <w:name w:val="Document Map"/>
    <w:basedOn w:val="a"/>
    <w:link w:val="ad"/>
    <w:uiPriority w:val="99"/>
    <w:semiHidden/>
    <w:unhideWhenUsed/>
    <w:rsid w:val="0067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67591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A25E5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B8BC1-113B-49E0-A7AC-E8F764AA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28</cp:revision>
  <cp:lastPrinted>2021-03-16T10:11:00Z</cp:lastPrinted>
  <dcterms:created xsi:type="dcterms:W3CDTF">2019-03-03T04:43:00Z</dcterms:created>
  <dcterms:modified xsi:type="dcterms:W3CDTF">2021-03-16T11:58:00Z</dcterms:modified>
</cp:coreProperties>
</file>