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02" w:rsidRPr="00890A02" w:rsidRDefault="00890A02" w:rsidP="00890A02">
      <w:pPr>
        <w:tabs>
          <w:tab w:val="center" w:pos="4677"/>
          <w:tab w:val="left" w:pos="7080"/>
        </w:tabs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</w:p>
    <w:p w:rsidR="00890A02" w:rsidRPr="00890A02" w:rsidRDefault="00890A02" w:rsidP="00890A02">
      <w:pPr>
        <w:tabs>
          <w:tab w:val="center" w:pos="4677"/>
          <w:tab w:val="left" w:pos="7080"/>
        </w:tabs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  <w:r w:rsidRPr="00890A02">
        <w:rPr>
          <w:rFonts w:ascii="Arial" w:eastAsia="Times New Roman" w:hAnsi="Arial" w:cs="Arial"/>
          <w:color w:val="auto"/>
          <w:lang w:eastAsia="ar-SA"/>
        </w:rPr>
        <w:t>КРАСНОДАРСКИЙ КРАЙ</w:t>
      </w:r>
    </w:p>
    <w:p w:rsidR="00890A02" w:rsidRPr="00890A02" w:rsidRDefault="00890A02" w:rsidP="00890A02">
      <w:pPr>
        <w:tabs>
          <w:tab w:val="center" w:pos="4677"/>
          <w:tab w:val="left" w:pos="7080"/>
        </w:tabs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  <w:r w:rsidRPr="00890A02">
        <w:rPr>
          <w:rFonts w:ascii="Arial" w:eastAsia="Times New Roman" w:hAnsi="Arial" w:cs="Arial"/>
          <w:color w:val="auto"/>
          <w:lang w:eastAsia="ar-SA"/>
        </w:rPr>
        <w:t>БЕЛОРЕЧЕНСКИЙ РАЙОН</w:t>
      </w:r>
    </w:p>
    <w:p w:rsidR="00890A02" w:rsidRPr="00890A02" w:rsidRDefault="00890A02" w:rsidP="00890A02">
      <w:pPr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  <w:r w:rsidRPr="00890A02">
        <w:rPr>
          <w:rFonts w:ascii="Arial" w:eastAsia="Times New Roman" w:hAnsi="Arial" w:cs="Arial"/>
          <w:color w:val="auto"/>
          <w:lang w:eastAsia="ar-SA"/>
        </w:rPr>
        <w:t>СОВЕТ ЮЖНЕНСКОГО СЕЛЬСКОГО ПОСЕЛЕНИЯ</w:t>
      </w:r>
    </w:p>
    <w:p w:rsidR="00890A02" w:rsidRPr="00890A02" w:rsidRDefault="00890A02" w:rsidP="00890A02">
      <w:pPr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  <w:r w:rsidRPr="00890A02">
        <w:rPr>
          <w:rFonts w:ascii="Arial" w:eastAsia="Times New Roman" w:hAnsi="Arial" w:cs="Arial"/>
          <w:color w:val="auto"/>
          <w:lang w:eastAsia="ar-SA"/>
        </w:rPr>
        <w:t>БЕЛОРЕЧЕНСКОГО РАЙОНА</w:t>
      </w:r>
    </w:p>
    <w:p w:rsidR="00890A02" w:rsidRPr="00890A02" w:rsidRDefault="00890A02" w:rsidP="00890A02">
      <w:pPr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</w:p>
    <w:p w:rsidR="00890A02" w:rsidRPr="00890A02" w:rsidRDefault="00890A02" w:rsidP="00890A02">
      <w:pPr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  <w:r w:rsidRPr="00890A02">
        <w:rPr>
          <w:rFonts w:ascii="Arial" w:eastAsia="Times New Roman" w:hAnsi="Arial" w:cs="Arial"/>
          <w:color w:val="auto"/>
          <w:lang w:eastAsia="ar-SA"/>
        </w:rPr>
        <w:t>РЕШЕНИЕ</w:t>
      </w:r>
    </w:p>
    <w:p w:rsidR="00890A02" w:rsidRPr="00890A02" w:rsidRDefault="00890A02" w:rsidP="00890A02">
      <w:pPr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</w:p>
    <w:p w:rsidR="00890A02" w:rsidRPr="00890A02" w:rsidRDefault="00890A02" w:rsidP="00890A02">
      <w:pPr>
        <w:autoSpaceDE w:val="0"/>
        <w:ind w:firstLine="567"/>
        <w:jc w:val="center"/>
        <w:rPr>
          <w:rFonts w:ascii="Arial" w:eastAsia="Times New Roman" w:hAnsi="Arial" w:cs="Arial"/>
          <w:color w:val="auto"/>
          <w:lang w:eastAsia="ar-SA"/>
        </w:rPr>
      </w:pPr>
      <w:r w:rsidRPr="00890A02">
        <w:rPr>
          <w:rFonts w:ascii="Arial" w:eastAsia="Times New Roman" w:hAnsi="Arial" w:cs="Arial"/>
          <w:color w:val="auto"/>
          <w:lang w:eastAsia="ar-SA"/>
        </w:rPr>
        <w:t xml:space="preserve">17 декабря 2020 года </w:t>
      </w:r>
      <w:r w:rsidRPr="00890A02">
        <w:rPr>
          <w:rFonts w:ascii="Arial" w:eastAsia="Times New Roman" w:hAnsi="Arial" w:cs="Arial"/>
          <w:color w:val="auto"/>
          <w:lang w:eastAsia="ar-SA"/>
        </w:rPr>
        <w:tab/>
      </w:r>
      <w:r w:rsidRPr="00890A02">
        <w:rPr>
          <w:rFonts w:ascii="Arial" w:eastAsia="Times New Roman" w:hAnsi="Arial" w:cs="Arial"/>
          <w:color w:val="auto"/>
          <w:lang w:eastAsia="ar-SA"/>
        </w:rPr>
        <w:tab/>
        <w:t>№ 5</w:t>
      </w:r>
      <w:r w:rsidRPr="00890A02">
        <w:rPr>
          <w:rFonts w:ascii="Arial" w:eastAsia="Times New Roman" w:hAnsi="Arial" w:cs="Arial"/>
          <w:color w:val="auto"/>
          <w:lang w:eastAsia="ar-SA"/>
        </w:rPr>
        <w:t>2</w:t>
      </w:r>
      <w:r w:rsidRPr="00890A02">
        <w:rPr>
          <w:rFonts w:ascii="Arial" w:eastAsia="Times New Roman" w:hAnsi="Arial" w:cs="Arial"/>
          <w:color w:val="auto"/>
          <w:lang w:eastAsia="ar-SA"/>
        </w:rPr>
        <w:tab/>
      </w:r>
      <w:r w:rsidRPr="00890A02">
        <w:rPr>
          <w:rFonts w:ascii="Arial" w:eastAsia="Times New Roman" w:hAnsi="Arial" w:cs="Arial"/>
          <w:color w:val="auto"/>
          <w:lang w:eastAsia="ar-SA"/>
        </w:rPr>
        <w:tab/>
      </w:r>
      <w:r w:rsidRPr="00890A02">
        <w:rPr>
          <w:rFonts w:ascii="Arial" w:eastAsia="Times New Roman" w:hAnsi="Arial" w:cs="Arial"/>
          <w:color w:val="auto"/>
          <w:lang w:eastAsia="ar-SA"/>
        </w:rPr>
        <w:tab/>
      </w:r>
      <w:r w:rsidRPr="00890A02">
        <w:rPr>
          <w:rFonts w:ascii="Arial" w:eastAsia="Times New Roman" w:hAnsi="Arial" w:cs="Arial"/>
          <w:color w:val="auto"/>
          <w:lang w:eastAsia="ar-SA"/>
        </w:rPr>
        <w:tab/>
        <w:t xml:space="preserve"> п. Южный</w:t>
      </w:r>
    </w:p>
    <w:p w:rsidR="004B7DC5" w:rsidRPr="00890A02" w:rsidRDefault="004B7DC5" w:rsidP="00890A02">
      <w:pPr>
        <w:ind w:firstLine="567"/>
        <w:jc w:val="center"/>
        <w:rPr>
          <w:rFonts w:ascii="Arial" w:hAnsi="Arial" w:cs="Arial"/>
        </w:rPr>
      </w:pPr>
    </w:p>
    <w:p w:rsidR="004B7DC5" w:rsidRPr="00890A02" w:rsidRDefault="004B7DC5" w:rsidP="00890A02">
      <w:pPr>
        <w:ind w:firstLine="567"/>
        <w:jc w:val="center"/>
        <w:rPr>
          <w:rFonts w:ascii="Arial" w:hAnsi="Arial" w:cs="Arial"/>
          <w:b/>
        </w:rPr>
      </w:pPr>
      <w:r w:rsidRPr="00890A02">
        <w:rPr>
          <w:rFonts w:ascii="Arial" w:hAnsi="Arial" w:cs="Arial"/>
          <w:b/>
          <w:sz w:val="32"/>
          <w:szCs w:val="32"/>
        </w:rPr>
        <w:t>Об утверждении Положения о порядке реализации инициативных проектов на территории Южненского сельского поселения Белореченского района</w:t>
      </w:r>
    </w:p>
    <w:p w:rsidR="004B7DC5" w:rsidRPr="00890A02" w:rsidRDefault="004B7DC5" w:rsidP="00890A02">
      <w:pPr>
        <w:ind w:firstLine="567"/>
        <w:jc w:val="both"/>
        <w:rPr>
          <w:rFonts w:ascii="Arial" w:hAnsi="Arial" w:cs="Arial"/>
        </w:rPr>
      </w:pPr>
    </w:p>
    <w:p w:rsidR="00890A02" w:rsidRPr="00890A02" w:rsidRDefault="00890A02" w:rsidP="00890A02">
      <w:pPr>
        <w:ind w:firstLine="567"/>
        <w:jc w:val="both"/>
        <w:rPr>
          <w:rFonts w:ascii="Arial" w:hAnsi="Arial" w:cs="Arial"/>
        </w:rPr>
      </w:pPr>
    </w:p>
    <w:p w:rsidR="004B7DC5" w:rsidRPr="00890A02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890A02">
          <w:rPr>
            <w:rFonts w:ascii="Arial" w:hAnsi="Arial" w:cs="Arial"/>
          </w:rPr>
          <w:t>2003 г</w:t>
        </w:r>
      </w:smartTag>
      <w:r w:rsidRPr="00890A02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от 20 июля </w:t>
      </w:r>
      <w:smartTag w:uri="urn:schemas-microsoft-com:office:smarttags" w:element="metricconverter">
        <w:smartTagPr>
          <w:attr w:name="ProductID" w:val="2020 г"/>
        </w:smartTagPr>
        <w:r w:rsidRPr="00890A02">
          <w:rPr>
            <w:rFonts w:ascii="Arial" w:hAnsi="Arial" w:cs="Arial"/>
          </w:rPr>
          <w:t>2020 г</w:t>
        </w:r>
      </w:smartTag>
      <w:r w:rsidRPr="00890A02">
        <w:rPr>
          <w:rFonts w:ascii="Arial" w:hAnsi="Arial" w:cs="Arial"/>
        </w:rPr>
        <w:t xml:space="preserve">. № 236-ФЗ «О внесении изменений в Федеральный закон «Об общих принципах организации местного самоуправления в Российской Федерации», Законом Краснодарского края от 7 июня </w:t>
      </w:r>
      <w:smartTag w:uri="urn:schemas-microsoft-com:office:smarttags" w:element="metricconverter">
        <w:smartTagPr>
          <w:attr w:name="ProductID" w:val="2004 г"/>
        </w:smartTagPr>
        <w:r w:rsidRPr="00890A02">
          <w:rPr>
            <w:rFonts w:ascii="Arial" w:hAnsi="Arial" w:cs="Arial"/>
          </w:rPr>
          <w:t>2004 г</w:t>
        </w:r>
      </w:smartTag>
      <w:r w:rsidRPr="00890A02">
        <w:rPr>
          <w:rFonts w:ascii="Arial" w:hAnsi="Arial" w:cs="Arial"/>
        </w:rPr>
        <w:t>. № 717-КЗ «О местном самоуправлении в Краснодарском крае», с целью активизации участия жителей Южненского сельского поселения в осуществлении местного самоуправления и решения вопросов местного значения, руководствуясь статьей 26 Устава Южненского сельского поселения Белореченского района, Совет Южненского сельского поселения Белореченского района решил</w:t>
      </w:r>
      <w:r w:rsidR="00890A02" w:rsidRPr="00890A02">
        <w:rPr>
          <w:rFonts w:ascii="Arial" w:hAnsi="Arial" w:cs="Arial"/>
        </w:rPr>
        <w:t>:</w:t>
      </w:r>
    </w:p>
    <w:p w:rsidR="004B7DC5" w:rsidRPr="00890A02" w:rsidRDefault="004B7DC5" w:rsidP="00890A02">
      <w:pPr>
        <w:numPr>
          <w:ilvl w:val="0"/>
          <w:numId w:val="16"/>
        </w:numPr>
        <w:tabs>
          <w:tab w:val="left" w:pos="1158"/>
        </w:tabs>
        <w:ind w:left="0" w:firstLine="567"/>
        <w:jc w:val="both"/>
        <w:rPr>
          <w:rStyle w:val="2"/>
          <w:rFonts w:ascii="Arial" w:hAnsi="Arial" w:cs="Arial"/>
          <w:b w:val="0"/>
          <w:sz w:val="24"/>
          <w:szCs w:val="24"/>
        </w:rPr>
      </w:pPr>
      <w:r w:rsidRPr="00890A02">
        <w:rPr>
          <w:rFonts w:ascii="Arial" w:hAnsi="Arial" w:cs="Arial"/>
        </w:rPr>
        <w:t xml:space="preserve">Утвердить Положение о порядке реализации инициативных проектов на территории Южненского сельского поселения </w:t>
      </w:r>
      <w:r w:rsidRPr="00890A02">
        <w:rPr>
          <w:rStyle w:val="2"/>
          <w:rFonts w:ascii="Arial" w:hAnsi="Arial" w:cs="Arial"/>
          <w:b w:val="0"/>
          <w:sz w:val="24"/>
          <w:szCs w:val="24"/>
        </w:rPr>
        <w:t>Белореченского района (прилагается).</w:t>
      </w:r>
    </w:p>
    <w:p w:rsidR="004B7DC5" w:rsidRPr="00890A02" w:rsidRDefault="004B7DC5" w:rsidP="00890A02">
      <w:pPr>
        <w:numPr>
          <w:ilvl w:val="0"/>
          <w:numId w:val="16"/>
        </w:numPr>
        <w:ind w:left="0" w:firstLine="567"/>
        <w:jc w:val="both"/>
        <w:outlineLvl w:val="1"/>
        <w:rPr>
          <w:rStyle w:val="FontStyle18"/>
          <w:rFonts w:ascii="Arial" w:hAnsi="Arial" w:cs="Arial"/>
          <w:sz w:val="24"/>
        </w:rPr>
      </w:pPr>
      <w:r w:rsidRPr="00890A02">
        <w:rPr>
          <w:rStyle w:val="FontStyle18"/>
          <w:rFonts w:ascii="Arial" w:hAnsi="Arial" w:cs="Arial"/>
          <w:sz w:val="24"/>
        </w:rPr>
        <w:t xml:space="preserve">Общему отделу администрации </w:t>
      </w:r>
      <w:r w:rsidRPr="00890A02">
        <w:rPr>
          <w:rFonts w:ascii="Arial" w:hAnsi="Arial" w:cs="Arial"/>
        </w:rPr>
        <w:t>Южненского</w:t>
      </w:r>
      <w:r w:rsidRPr="00890A02">
        <w:rPr>
          <w:rStyle w:val="FontStyle18"/>
          <w:rFonts w:ascii="Arial" w:hAnsi="Arial" w:cs="Arial"/>
          <w:sz w:val="24"/>
        </w:rPr>
        <w:t xml:space="preserve"> сельского поселения Белореченского района (Разуваева) обнародовать настоящее решение в установленном порядке.</w:t>
      </w:r>
    </w:p>
    <w:p w:rsidR="004B7DC5" w:rsidRPr="00890A02" w:rsidRDefault="004B7DC5" w:rsidP="00890A02">
      <w:pPr>
        <w:numPr>
          <w:ilvl w:val="0"/>
          <w:numId w:val="16"/>
        </w:numPr>
        <w:tabs>
          <w:tab w:val="left" w:pos="1158"/>
        </w:tabs>
        <w:ind w:left="0" w:firstLine="567"/>
        <w:jc w:val="both"/>
        <w:rPr>
          <w:rStyle w:val="2"/>
          <w:rFonts w:ascii="Arial" w:hAnsi="Arial" w:cs="Arial"/>
          <w:b w:val="0"/>
          <w:sz w:val="24"/>
          <w:szCs w:val="24"/>
        </w:rPr>
      </w:pPr>
      <w:r w:rsidRPr="00890A02">
        <w:rPr>
          <w:rStyle w:val="2"/>
          <w:rFonts w:ascii="Arial" w:hAnsi="Arial" w:cs="Arial"/>
          <w:b w:val="0"/>
          <w:sz w:val="24"/>
          <w:szCs w:val="24"/>
        </w:rPr>
        <w:t xml:space="preserve"> Контроль за выполнением настоящего решения возложить на планово-бюджетную комиссию Совета </w:t>
      </w:r>
      <w:r w:rsidRPr="00890A02">
        <w:rPr>
          <w:rFonts w:ascii="Arial" w:hAnsi="Arial" w:cs="Arial"/>
        </w:rPr>
        <w:t>Южненского</w:t>
      </w:r>
      <w:r w:rsidRPr="00890A02">
        <w:rPr>
          <w:rStyle w:val="2"/>
          <w:rFonts w:ascii="Arial" w:hAnsi="Arial" w:cs="Arial"/>
          <w:b w:val="0"/>
          <w:sz w:val="24"/>
          <w:szCs w:val="24"/>
        </w:rPr>
        <w:t xml:space="preserve"> сельского поселения Белореченского района (Григорьян).</w:t>
      </w:r>
    </w:p>
    <w:p w:rsidR="004B7DC5" w:rsidRPr="00890A02" w:rsidRDefault="004B7DC5" w:rsidP="00890A02">
      <w:pPr>
        <w:pStyle w:val="20"/>
        <w:numPr>
          <w:ilvl w:val="0"/>
          <w:numId w:val="16"/>
        </w:numPr>
        <w:shd w:val="clear" w:color="auto" w:fill="auto"/>
        <w:tabs>
          <w:tab w:val="left" w:pos="1158"/>
        </w:tabs>
        <w:spacing w:after="0" w:line="240" w:lineRule="auto"/>
        <w:ind w:left="0" w:firstLine="567"/>
        <w:jc w:val="both"/>
        <w:rPr>
          <w:rStyle w:val="2"/>
          <w:rFonts w:ascii="Arial" w:hAnsi="Arial" w:cs="Arial"/>
          <w:spacing w:val="0"/>
          <w:sz w:val="24"/>
          <w:szCs w:val="24"/>
        </w:rPr>
      </w:pPr>
      <w:r w:rsidRPr="00890A02">
        <w:rPr>
          <w:rStyle w:val="2"/>
          <w:rFonts w:ascii="Arial" w:hAnsi="Arial" w:cs="Arial"/>
          <w:spacing w:val="0"/>
          <w:sz w:val="24"/>
          <w:szCs w:val="24"/>
        </w:rPr>
        <w:t>Решение вступает в силу со дня его обнародования, но не ранее</w:t>
      </w:r>
      <w:r w:rsidR="00890A02" w:rsidRPr="00890A02">
        <w:rPr>
          <w:rStyle w:val="2"/>
          <w:rFonts w:ascii="Arial" w:hAnsi="Arial" w:cs="Arial"/>
          <w:spacing w:val="0"/>
          <w:sz w:val="24"/>
          <w:szCs w:val="24"/>
        </w:rPr>
        <w:t xml:space="preserve"> </w:t>
      </w:r>
      <w:r w:rsidRPr="00890A02">
        <w:rPr>
          <w:rStyle w:val="2"/>
          <w:rFonts w:ascii="Arial" w:hAnsi="Arial" w:cs="Arial"/>
          <w:spacing w:val="0"/>
          <w:sz w:val="24"/>
          <w:szCs w:val="24"/>
        </w:rPr>
        <w:t>1 января 2021 года.</w:t>
      </w:r>
    </w:p>
    <w:p w:rsidR="004B7DC5" w:rsidRPr="00890A02" w:rsidRDefault="004B7DC5" w:rsidP="00890A02">
      <w:pPr>
        <w:pStyle w:val="1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890A02" w:rsidRPr="00890A02" w:rsidRDefault="00890A02" w:rsidP="00890A02">
      <w:pPr>
        <w:pStyle w:val="1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B7DC5" w:rsidRPr="00890A02" w:rsidRDefault="004B7DC5" w:rsidP="00890A02">
      <w:pPr>
        <w:ind w:firstLine="567"/>
        <w:rPr>
          <w:rFonts w:ascii="Arial" w:hAnsi="Arial" w:cs="Arial"/>
        </w:rPr>
      </w:pPr>
    </w:p>
    <w:p w:rsidR="00890A02" w:rsidRPr="00890A02" w:rsidRDefault="00890A02" w:rsidP="00890A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4B7DC5" w:rsidRPr="00890A02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>Южненского сельского поселения</w:t>
      </w:r>
    </w:p>
    <w:p w:rsidR="00890A02" w:rsidRPr="00890A02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>Белореченского района</w:t>
      </w:r>
      <w:r w:rsidR="00890A02" w:rsidRPr="00890A02">
        <w:rPr>
          <w:rFonts w:ascii="Arial" w:hAnsi="Arial" w:cs="Arial"/>
        </w:rPr>
        <w:t xml:space="preserve"> </w:t>
      </w:r>
    </w:p>
    <w:p w:rsidR="004B7DC5" w:rsidRPr="00890A02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>В.М. Россов</w:t>
      </w:r>
    </w:p>
    <w:p w:rsidR="004B7DC5" w:rsidRPr="00890A02" w:rsidRDefault="004B7DC5" w:rsidP="00890A02">
      <w:pPr>
        <w:ind w:firstLine="567"/>
        <w:jc w:val="both"/>
        <w:rPr>
          <w:rFonts w:ascii="Arial" w:hAnsi="Arial" w:cs="Arial"/>
        </w:rPr>
      </w:pPr>
    </w:p>
    <w:p w:rsidR="00890A02" w:rsidRPr="00890A02" w:rsidRDefault="00890A02" w:rsidP="00890A02">
      <w:pPr>
        <w:ind w:firstLine="567"/>
        <w:jc w:val="both"/>
        <w:rPr>
          <w:rFonts w:ascii="Arial" w:hAnsi="Arial" w:cs="Arial"/>
        </w:rPr>
      </w:pPr>
    </w:p>
    <w:p w:rsidR="00890A02" w:rsidRPr="00890A02" w:rsidRDefault="00890A02" w:rsidP="00890A02">
      <w:pPr>
        <w:ind w:firstLine="567"/>
        <w:jc w:val="both"/>
        <w:rPr>
          <w:rFonts w:ascii="Arial" w:hAnsi="Arial" w:cs="Arial"/>
        </w:rPr>
      </w:pPr>
    </w:p>
    <w:p w:rsidR="00890A02" w:rsidRPr="00890A02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 xml:space="preserve">Председатель Совета </w:t>
      </w:r>
    </w:p>
    <w:p w:rsidR="004B7DC5" w:rsidRPr="00890A02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>Южненского сельского поселения</w:t>
      </w:r>
    </w:p>
    <w:p w:rsidR="00890A02" w:rsidRPr="00890A02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>Белореченского района</w:t>
      </w:r>
      <w:r w:rsidR="00890A02" w:rsidRPr="00890A02">
        <w:rPr>
          <w:rFonts w:ascii="Arial" w:hAnsi="Arial" w:cs="Arial"/>
        </w:rPr>
        <w:t xml:space="preserve"> </w:t>
      </w:r>
    </w:p>
    <w:p w:rsidR="004B7DC5" w:rsidRDefault="004B7DC5" w:rsidP="00890A02">
      <w:pPr>
        <w:ind w:firstLine="567"/>
        <w:jc w:val="both"/>
        <w:rPr>
          <w:rFonts w:ascii="Arial" w:hAnsi="Arial" w:cs="Arial"/>
        </w:rPr>
      </w:pPr>
      <w:r w:rsidRPr="00890A02">
        <w:rPr>
          <w:rFonts w:ascii="Arial" w:hAnsi="Arial" w:cs="Arial"/>
        </w:rPr>
        <w:t>М.В.Ушанов</w:t>
      </w:r>
    </w:p>
    <w:p w:rsidR="00890A02" w:rsidRDefault="00890A02" w:rsidP="00890A02">
      <w:pPr>
        <w:ind w:firstLine="567"/>
        <w:jc w:val="both"/>
        <w:rPr>
          <w:rFonts w:ascii="Arial" w:hAnsi="Arial" w:cs="Arial"/>
        </w:rPr>
      </w:pPr>
    </w:p>
    <w:p w:rsidR="00890A02" w:rsidRDefault="00890A02" w:rsidP="00890A02">
      <w:pPr>
        <w:ind w:firstLine="567"/>
        <w:jc w:val="both"/>
        <w:rPr>
          <w:rFonts w:ascii="Arial" w:hAnsi="Arial" w:cs="Arial"/>
        </w:rPr>
      </w:pPr>
    </w:p>
    <w:p w:rsidR="00890A02" w:rsidRDefault="00890A02" w:rsidP="00890A02">
      <w:pPr>
        <w:ind w:firstLine="567"/>
        <w:jc w:val="both"/>
        <w:rPr>
          <w:rFonts w:ascii="Arial" w:hAnsi="Arial" w:cs="Arial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Приложение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к Решению Совета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Южненского сельского поселения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Белореченского района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от 17.12.2020 № 52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890A02">
        <w:rPr>
          <w:rFonts w:ascii="Arial" w:eastAsia="Times New Roman" w:hAnsi="Arial" w:cs="Arial"/>
          <w:b/>
          <w:bCs/>
          <w:color w:val="auto"/>
        </w:rPr>
        <w:t xml:space="preserve">Положение </w:t>
      </w:r>
      <w:r w:rsidRPr="00890A02">
        <w:rPr>
          <w:rFonts w:ascii="Arial" w:eastAsia="Times New Roman" w:hAnsi="Arial" w:cs="Arial"/>
          <w:b/>
          <w:color w:val="auto"/>
        </w:rPr>
        <w:t>о порядке реализации инициативных проектов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b/>
          <w:bCs/>
          <w:color w:val="auto"/>
        </w:rPr>
      </w:pPr>
      <w:r w:rsidRPr="00890A02">
        <w:rPr>
          <w:rFonts w:ascii="Arial" w:eastAsia="Times New Roman" w:hAnsi="Arial" w:cs="Arial"/>
          <w:b/>
          <w:bCs/>
          <w:color w:val="auto"/>
        </w:rPr>
        <w:t xml:space="preserve">на территории </w:t>
      </w:r>
      <w:r w:rsidRPr="00890A02">
        <w:rPr>
          <w:rFonts w:ascii="Arial" w:eastAsia="Times New Roman" w:hAnsi="Arial" w:cs="Arial"/>
          <w:b/>
          <w:color w:val="auto"/>
        </w:rPr>
        <w:t>Южненского</w:t>
      </w:r>
      <w:r w:rsidRPr="00890A02">
        <w:rPr>
          <w:rFonts w:ascii="Arial" w:eastAsia="Times New Roman" w:hAnsi="Arial" w:cs="Arial"/>
          <w:b/>
          <w:bCs/>
          <w:color w:val="auto"/>
        </w:rPr>
        <w:t xml:space="preserve"> сельского поселения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890A02">
        <w:rPr>
          <w:rFonts w:ascii="Arial" w:eastAsia="Times New Roman" w:hAnsi="Arial" w:cs="Arial"/>
          <w:b/>
          <w:bCs/>
          <w:color w:val="auto"/>
        </w:rPr>
        <w:t>Белореченского района</w:t>
      </w:r>
      <w:r>
        <w:rPr>
          <w:rFonts w:ascii="Arial" w:eastAsia="Times New Roman" w:hAnsi="Arial" w:cs="Arial"/>
          <w:b/>
          <w:bCs/>
          <w:color w:val="106BBE"/>
        </w:rPr>
        <w:t xml:space="preserve"> </w:t>
      </w:r>
    </w:p>
    <w:p w:rsidR="00890A02" w:rsidRPr="00890A02" w:rsidRDefault="00890A02" w:rsidP="00890A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567"/>
        <w:contextualSpacing/>
        <w:jc w:val="center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Общие положения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Настоящее Положение устанавливает порядок организации и проведения мероприятий, предусмотренных статьей 26.1 и 56.1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90A02">
          <w:rPr>
            <w:rFonts w:ascii="Arial" w:eastAsia="Times New Roman" w:hAnsi="Arial" w:cs="Arial"/>
            <w:color w:val="auto"/>
          </w:rPr>
          <w:t>2003 г</w:t>
        </w:r>
      </w:smartTag>
      <w:r w:rsidRPr="00890A02">
        <w:rPr>
          <w:rFonts w:ascii="Arial" w:eastAsia="Times New Roman" w:hAnsi="Arial" w:cs="Arial"/>
          <w:color w:val="auto"/>
        </w:rPr>
        <w:t>. № 131-ФЗ «Об общих принципах организации местного самоуправления в Российской Федерации» в целях реализации инициативных проектов на территории Южненского сельского поселения Белореченского района (далее – сельское поселение).</w:t>
      </w:r>
    </w:p>
    <w:p w:rsidR="00890A02" w:rsidRPr="00890A02" w:rsidRDefault="00890A02" w:rsidP="00890A02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Целью инициативного проекта является активизация участия жителей Южненского сельского поселения в определении направления расходования средств сельского поселение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Инициативный проект вносится в администрацию Южненского сельского поселения (далее – администрация).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Инициативный проект может реализовываться для жителей сельского поселения или его части.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Источником финансового обеспечения реализации инициативных проектов, являются предусмотренные решением о бюджете Южненского сельского поселения (далее – местный бюджет) бюджетные ассигнования на реализацию инициативных проектов, формируемые, в том числе с учетом объемов инициативных платежей и (или) иных межбюджетных трансфертов из бюджета муниципального образования Белореченский район.</w:t>
      </w:r>
    </w:p>
    <w:p w:rsidR="00890A02" w:rsidRPr="00890A02" w:rsidRDefault="00890A02" w:rsidP="00890A02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eastAsia="en-US"/>
        </w:rPr>
      </w:pPr>
      <w:r w:rsidRPr="00890A02">
        <w:rPr>
          <w:rFonts w:ascii="Arial" w:eastAsia="Times New Roman" w:hAnsi="Arial" w:cs="Arial"/>
          <w:color w:val="auto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Pr="00890A02">
        <w:rPr>
          <w:rFonts w:ascii="Arial" w:eastAsia="Times New Roman" w:hAnsi="Arial" w:cs="Arial"/>
          <w:color w:val="auto"/>
          <w:lang w:eastAsia="en-US"/>
        </w:rPr>
        <w:t xml:space="preserve">выдвинуты инициаторами проектов в </w:t>
      </w:r>
      <w:bookmarkEnd w:id="0"/>
      <w:r w:rsidRPr="00890A02">
        <w:rPr>
          <w:rFonts w:ascii="Arial" w:eastAsia="Times New Roman" w:hAnsi="Arial" w:cs="Arial"/>
          <w:color w:val="auto"/>
          <w:lang w:eastAsia="en-US"/>
        </w:rPr>
        <w:t>текущем финансовом году.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eastAsia="en-US"/>
        </w:rPr>
      </w:pPr>
      <w:r w:rsidRPr="00890A02">
        <w:rPr>
          <w:rFonts w:ascii="Arial" w:eastAsia="Times New Roman" w:hAnsi="Arial" w:cs="Arial"/>
          <w:color w:val="auto"/>
          <w:lang w:eastAsia="en-US"/>
        </w:rPr>
        <w:t>Основные понятия, используемые для целей настоящего Положения: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color w:val="auto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color w:val="auto"/>
          <w:lang w:eastAsia="en-US"/>
        </w:rPr>
        <w:t xml:space="preserve"> сельского поселения, имеющих приоритетное значение для жителей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color w:val="auto"/>
          <w:lang w:eastAsia="en-US"/>
        </w:rPr>
        <w:t xml:space="preserve"> сельского поселения</w:t>
      </w:r>
      <w:r w:rsidRPr="00890A02">
        <w:rPr>
          <w:rFonts w:ascii="Arial" w:eastAsia="Times New Roman" w:hAnsi="Arial" w:cs="Arial"/>
          <w:lang w:eastAsia="en-US"/>
        </w:rPr>
        <w:t xml:space="preserve"> по решению вопросов местного значения.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3) инициаторы проекта – физические и юридические лица, в соответствии с </w:t>
      </w:r>
      <w:r w:rsidRPr="00890A02">
        <w:rPr>
          <w:rFonts w:ascii="Arial" w:eastAsia="Times New Roman" w:hAnsi="Arial" w:cs="Arial"/>
          <w:lang w:eastAsia="en-US"/>
        </w:rPr>
        <w:lastRenderedPageBreak/>
        <w:t>пунктом 3.1. раздела 3 настоящего Положения;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4) уполномоченный орган – структурное подразделение администрации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ответственное за организацию работы по рассмотрению инициативных проектов, а также проведению их конкурсного отбора в </w:t>
      </w:r>
      <w:r w:rsidRPr="00890A02">
        <w:rPr>
          <w:rFonts w:ascii="Arial" w:eastAsia="Times New Roman" w:hAnsi="Arial" w:cs="Arial"/>
          <w:color w:val="auto"/>
        </w:rPr>
        <w:t>Южненском</w:t>
      </w:r>
      <w:r w:rsidRPr="00890A02">
        <w:rPr>
          <w:rFonts w:ascii="Arial" w:eastAsia="Times New Roman" w:hAnsi="Arial" w:cs="Arial"/>
          <w:color w:val="auto"/>
          <w:lang w:eastAsia="en-US"/>
        </w:rPr>
        <w:t xml:space="preserve"> сельском поселении</w:t>
      </w:r>
      <w:r w:rsidRPr="00890A02">
        <w:rPr>
          <w:rFonts w:ascii="Arial" w:eastAsia="Times New Roman" w:hAnsi="Arial" w:cs="Arial"/>
          <w:lang w:eastAsia="en-US"/>
        </w:rPr>
        <w:t>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Pr="00890A02">
        <w:rPr>
          <w:rFonts w:ascii="Arial" w:eastAsia="Times New Roman" w:hAnsi="Arial" w:cs="Arial"/>
          <w:color w:val="auto"/>
        </w:rPr>
        <w:t>Южненском</w:t>
      </w:r>
      <w:r w:rsidRPr="00890A02">
        <w:rPr>
          <w:rFonts w:ascii="Arial" w:eastAsia="Times New Roman" w:hAnsi="Arial" w:cs="Arial"/>
          <w:color w:val="auto"/>
          <w:lang w:eastAsia="en-US"/>
        </w:rPr>
        <w:t xml:space="preserve"> сельском поселении</w:t>
      </w:r>
      <w:r w:rsidRPr="00890A02">
        <w:rPr>
          <w:rFonts w:ascii="Arial" w:eastAsia="Times New Roman" w:hAnsi="Arial" w:cs="Arial"/>
          <w:lang w:eastAsia="en-US"/>
        </w:rPr>
        <w:t xml:space="preserve"> (далее – участники инициативной деятельности): 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color w:val="auto"/>
        </w:rPr>
        <w:t>комиссия по проведению конкурсного отбора инициативных проектов</w:t>
      </w:r>
      <w:r w:rsidRPr="00890A02">
        <w:rPr>
          <w:rFonts w:ascii="Arial" w:eastAsia="Times New Roman" w:hAnsi="Arial" w:cs="Arial"/>
          <w:lang w:eastAsia="en-US"/>
        </w:rPr>
        <w:t>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инициаторы проекта;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уполномоченный орган;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Совет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2. Порядок определения части территории Южненского сельского поселения, на которой могут реализовываться инициативные проекты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" w:name="sub_1031"/>
    </w:p>
    <w:bookmarkEnd w:id="1"/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 xml:space="preserve">2.1. Часть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</w:rPr>
        <w:t xml:space="preserve"> сельского поселения, на которой может реализовываться инициативный проект или несколько инициативных проектов, устанавливается с учетом полномочий органа местного самоуправления решением Совета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</w:rPr>
        <w:t xml:space="preserve"> сельского поселения, подготовленным на основе рекомендаций </w:t>
      </w:r>
      <w:r w:rsidRPr="00890A02">
        <w:rPr>
          <w:rFonts w:ascii="Arial" w:eastAsia="Times New Roman" w:hAnsi="Arial" w:cs="Arial"/>
          <w:lang w:eastAsia="en-US"/>
        </w:rPr>
        <w:t>структурного подразделения администрации, курирующего соответствующие направления деятельности в соответствии с пунктами 2.4., 2.5. раздела 2 настоящего Положения</w:t>
      </w:r>
      <w:r w:rsidRPr="00890A02">
        <w:rPr>
          <w:rFonts w:ascii="Arial" w:eastAsia="Times New Roman" w:hAnsi="Arial" w:cs="Arial"/>
        </w:rPr>
        <w:t>.</w:t>
      </w:r>
      <w:r w:rsidRPr="00890A02">
        <w:rPr>
          <w:rFonts w:ascii="Arial" w:eastAsia="Times New Roman" w:hAnsi="Arial" w:cs="Arial"/>
        </w:rPr>
        <w:tab/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2.2. Для определения части территории Южненского</w:t>
      </w:r>
      <w:r w:rsidRPr="00890A02">
        <w:rPr>
          <w:rFonts w:ascii="Arial" w:eastAsia="Times New Roman" w:hAnsi="Arial" w:cs="Arial"/>
        </w:rPr>
        <w:t xml:space="preserve"> сельского поселения</w:t>
      </w:r>
      <w:r w:rsidRPr="00890A02">
        <w:rPr>
          <w:rFonts w:ascii="Arial" w:eastAsia="Times New Roman" w:hAnsi="Arial" w:cs="Arial"/>
          <w:color w:val="auto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>2.3. Информация об инициативном проекте включает в себя: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>наименование инициативного проекта;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 xml:space="preserve">вопросы местного значения, полномочия по решению вопросов местного значения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</w:rPr>
        <w:t xml:space="preserve"> сельского поселения или иных вопросов, право решения, которых предоставлено органам местного самоуправления, на исполнение которых направлен инициативный проект;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 xml:space="preserve">сведения о предполагаемой части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</w:rPr>
        <w:t xml:space="preserve"> сельского поселения, на которой могут реализовываться инициативные проекты;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2.4. Администрация в течение 15 календарных дней со дня поступления заявления выносит решение: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об определении границ территории, на которой планируется реализовывать инициативный проект;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об отказе в определении границ территории, на которой планируется реализовывать инициативный проект.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 xml:space="preserve">территория выходит за пределы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bCs/>
          <w:color w:val="auto"/>
        </w:rPr>
        <w:t xml:space="preserve"> сельского поселения;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в границах запрашиваемой территории реализуется иной инициативный проект;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 xml:space="preserve">виды разрешенного использования земельного участка на запрашиваемой </w:t>
      </w:r>
      <w:r w:rsidRPr="00890A02">
        <w:rPr>
          <w:rFonts w:ascii="Arial" w:eastAsia="Times New Roman" w:hAnsi="Arial" w:cs="Arial"/>
          <w:bCs/>
          <w:color w:val="auto"/>
        </w:rPr>
        <w:lastRenderedPageBreak/>
        <w:t>территории не соответствует целям инициативного проекта;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 xml:space="preserve"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890A02" w:rsidRPr="00890A02" w:rsidRDefault="00890A02" w:rsidP="00890A02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bookmarkStart w:id="2" w:name="sub_2612"/>
      <w:r w:rsidRPr="00890A02">
        <w:rPr>
          <w:rFonts w:ascii="Arial" w:eastAsia="Times New Roman" w:hAnsi="Arial" w:cs="Arial"/>
          <w:color w:val="auto"/>
        </w:rPr>
        <w:t xml:space="preserve">3.1. </w:t>
      </w:r>
      <w:bookmarkStart w:id="3" w:name="sub_2613"/>
      <w:bookmarkEnd w:id="2"/>
      <w:r w:rsidRPr="00890A02">
        <w:rPr>
          <w:rFonts w:ascii="Arial" w:eastAsia="Times New Roman" w:hAnsi="Arial" w:cs="Arial"/>
          <w:lang w:eastAsia="en-US"/>
        </w:rPr>
        <w:t>Выдвижение инициативных проектов осуществляется инициаторами проектов.</w:t>
      </w:r>
    </w:p>
    <w:p w:rsidR="00890A02" w:rsidRPr="00890A02" w:rsidRDefault="00890A02" w:rsidP="00890A0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Инициаторами проектов могут выступать: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инициативные группы численностью не менее десяти граждан, достигших шестнадцатилетнего возраста и проживающих на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поселения; 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поселения;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юридические лица, осуществляющие свою деятельность на территории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в том числе социально-ориентированные некоммерческие организации (далее – СОНКО).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3.2. Инициативный проект должен содержать следующие сведения: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4" w:name="sub_26131"/>
      <w:bookmarkEnd w:id="3"/>
      <w:r w:rsidRPr="00890A02">
        <w:rPr>
          <w:rFonts w:ascii="Arial" w:eastAsia="Times New Roman" w:hAnsi="Arial" w:cs="Arial"/>
          <w:color w:val="auto"/>
        </w:rPr>
        <w:t>описание проблемы, решение которой имеет приоритетное значение для жителей 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</w:t>
      </w:r>
      <w:r w:rsidRPr="00890A02">
        <w:rPr>
          <w:rFonts w:ascii="Arial" w:eastAsia="Times New Roman" w:hAnsi="Arial" w:cs="Arial"/>
          <w:color w:val="auto"/>
        </w:rPr>
        <w:t xml:space="preserve"> или его части;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5" w:name="sub_26132"/>
      <w:bookmarkEnd w:id="4"/>
      <w:r w:rsidRPr="00890A02">
        <w:rPr>
          <w:rFonts w:ascii="Arial" w:eastAsia="Times New Roman" w:hAnsi="Arial" w:cs="Arial"/>
          <w:color w:val="auto"/>
        </w:rPr>
        <w:t>обоснование предложений по решению указанной проблемы;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6" w:name="sub_26133"/>
      <w:bookmarkEnd w:id="5"/>
      <w:r w:rsidRPr="00890A02">
        <w:rPr>
          <w:rFonts w:ascii="Arial" w:eastAsia="Times New Roman" w:hAnsi="Arial" w:cs="Arial"/>
          <w:color w:val="auto"/>
        </w:rPr>
        <w:t>описание ожидаемого результата (ожидаемых результатов) реализации инициативного проекта;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7" w:name="sub_26134"/>
      <w:bookmarkEnd w:id="6"/>
      <w:r w:rsidRPr="00890A02">
        <w:rPr>
          <w:rFonts w:ascii="Arial" w:eastAsia="Times New Roman" w:hAnsi="Arial" w:cs="Arial"/>
          <w:color w:val="auto"/>
        </w:rPr>
        <w:t>предварительный расчет необходимых расходов на реализацию инициативного проекта;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8" w:name="sub_26135"/>
      <w:bookmarkEnd w:id="7"/>
      <w:r w:rsidRPr="00890A02">
        <w:rPr>
          <w:rFonts w:ascii="Arial" w:eastAsia="Times New Roman" w:hAnsi="Arial" w:cs="Arial"/>
          <w:color w:val="auto"/>
        </w:rPr>
        <w:t>планируемые сроки реализации инициативного проекта;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9" w:name="sub_26136"/>
      <w:bookmarkEnd w:id="8"/>
      <w:r w:rsidRPr="00890A02">
        <w:rPr>
          <w:rFonts w:ascii="Arial" w:eastAsia="Times New Roman" w:hAnsi="Arial" w:cs="Arial"/>
          <w:color w:val="auto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0" w:name="sub_26137"/>
      <w:bookmarkEnd w:id="9"/>
      <w:r w:rsidRPr="00890A02">
        <w:rPr>
          <w:rFonts w:ascii="Arial" w:eastAsia="Times New Roman" w:hAnsi="Arial" w:cs="Arial"/>
          <w:color w:val="auto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1" w:name="sub_26138"/>
      <w:bookmarkEnd w:id="10"/>
      <w:r w:rsidRPr="00890A02">
        <w:rPr>
          <w:rFonts w:ascii="Arial" w:eastAsia="Times New Roman" w:hAnsi="Arial" w:cs="Arial"/>
          <w:color w:val="auto"/>
        </w:rPr>
        <w:t>указание на территорию 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</w:t>
      </w:r>
      <w:r w:rsidRPr="00890A02">
        <w:rPr>
          <w:rFonts w:ascii="Arial" w:eastAsia="Times New Roman" w:hAnsi="Arial" w:cs="Arial"/>
          <w:color w:val="auto"/>
        </w:rPr>
        <w:t xml:space="preserve"> или его часть, в границах которой будет реализовываться инициативный проект</w:t>
      </w:r>
      <w:bookmarkStart w:id="12" w:name="sub_26139"/>
      <w:bookmarkEnd w:id="11"/>
      <w:r w:rsidRPr="00890A02">
        <w:rPr>
          <w:rFonts w:ascii="Arial" w:eastAsia="Times New Roman" w:hAnsi="Arial" w:cs="Arial"/>
          <w:color w:val="auto"/>
        </w:rPr>
        <w:t>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3" w:name="sub_2614"/>
      <w:bookmarkEnd w:id="12"/>
      <w:r w:rsidRPr="00890A02">
        <w:rPr>
          <w:rFonts w:ascii="Arial" w:eastAsia="Times New Roman" w:hAnsi="Arial" w:cs="Arial"/>
          <w:color w:val="auto"/>
        </w:rPr>
        <w:t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</w:t>
      </w:r>
      <w:r w:rsidRPr="00890A02">
        <w:rPr>
          <w:rFonts w:ascii="Arial" w:eastAsia="Times New Roman" w:hAnsi="Arial" w:cs="Arial"/>
          <w:color w:val="auto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90A02" w:rsidRPr="00890A02" w:rsidRDefault="00890A02" w:rsidP="00890A0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lastRenderedPageBreak/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а также решениями Совета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поселения.</w:t>
      </w:r>
    </w:p>
    <w:bookmarkEnd w:id="13"/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color w:val="auto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890A02">
        <w:rPr>
          <w:rFonts w:ascii="Arial" w:eastAsia="Times New Roman" w:hAnsi="Arial" w:cs="Arial"/>
          <w:lang w:eastAsia="en-US"/>
        </w:rPr>
        <w:t>результатов опроса граждан и (или) подписанные листы</w:t>
      </w:r>
      <w:r w:rsidRPr="00890A02">
        <w:rPr>
          <w:rFonts w:ascii="Arial" w:eastAsia="Times New Roman" w:hAnsi="Arial" w:cs="Arial"/>
          <w:color w:val="auto"/>
        </w:rPr>
        <w:t>, подтверждающие поддержку инициативного проекта жителями 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</w:t>
      </w:r>
      <w:r w:rsidRPr="00890A02">
        <w:rPr>
          <w:rFonts w:ascii="Arial" w:eastAsia="Times New Roman" w:hAnsi="Arial" w:cs="Arial"/>
          <w:color w:val="auto"/>
        </w:rPr>
        <w:t xml:space="preserve"> или его части.</w:t>
      </w:r>
      <w:r w:rsidRPr="00890A02">
        <w:rPr>
          <w:rFonts w:ascii="Arial" w:eastAsia="Times New Roman" w:hAnsi="Arial" w:cs="Arial"/>
          <w:lang w:eastAsia="en-US"/>
        </w:rPr>
        <w:t xml:space="preserve"> </w:t>
      </w:r>
      <w:bookmarkStart w:id="14" w:name="sub_2615"/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3.5. Информация о внесении инициативного проекта в администрацию подлежит опубликованию (обнародованию) и размещению на официальном сайте 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</w:t>
      </w:r>
      <w:r w:rsidRPr="00890A02">
        <w:rPr>
          <w:rFonts w:ascii="Arial" w:eastAsia="Times New Roman" w:hAnsi="Arial" w:cs="Arial"/>
          <w:color w:val="auto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Южненского</w:t>
      </w:r>
      <w:r w:rsidRPr="00890A02">
        <w:rPr>
          <w:rFonts w:ascii="Arial" w:eastAsia="Times New Roman" w:hAnsi="Arial" w:cs="Arial"/>
          <w:color w:val="auto"/>
          <w:lang w:eastAsia="en-US"/>
        </w:rPr>
        <w:t xml:space="preserve"> </w:t>
      </w:r>
      <w:r w:rsidRPr="00890A02">
        <w:rPr>
          <w:rFonts w:ascii="Arial" w:eastAsia="Times New Roman" w:hAnsi="Arial" w:cs="Arial"/>
          <w:lang w:eastAsia="en-US"/>
        </w:rPr>
        <w:t>сельского поселения</w:t>
      </w:r>
      <w:r w:rsidRPr="00890A02">
        <w:rPr>
          <w:rFonts w:ascii="Arial" w:eastAsia="Times New Roman" w:hAnsi="Arial" w:cs="Arial"/>
          <w:color w:val="auto"/>
        </w:rPr>
        <w:t xml:space="preserve">, достигшие шестнадцатилетнего возраста. </w:t>
      </w:r>
      <w:bookmarkStart w:id="15" w:name="sub_2616"/>
      <w:bookmarkEnd w:id="14"/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6" w:name="sub_26161"/>
      <w:bookmarkEnd w:id="15"/>
      <w:r w:rsidRPr="00890A02">
        <w:rPr>
          <w:rFonts w:ascii="Arial" w:eastAsia="Times New Roman" w:hAnsi="Arial" w:cs="Arial"/>
          <w:color w:val="auto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7" w:name="sub_26162"/>
      <w:bookmarkEnd w:id="16"/>
      <w:r w:rsidRPr="00890A02">
        <w:rPr>
          <w:rFonts w:ascii="Arial" w:eastAsia="Times New Roman" w:hAnsi="Arial" w:cs="Arial"/>
          <w:color w:val="auto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8" w:name="sub_2617"/>
      <w:bookmarkEnd w:id="17"/>
      <w:r w:rsidRPr="00890A02">
        <w:rPr>
          <w:rFonts w:ascii="Arial" w:eastAsia="Times New Roman" w:hAnsi="Arial" w:cs="Arial"/>
          <w:color w:val="auto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19" w:name="sub_26171"/>
      <w:bookmarkEnd w:id="18"/>
      <w:r w:rsidRPr="00890A02">
        <w:rPr>
          <w:rFonts w:ascii="Arial" w:eastAsia="Times New Roman" w:hAnsi="Arial" w:cs="Arial"/>
          <w:color w:val="auto"/>
        </w:rPr>
        <w:t>несоблюдение установленного порядка внесения инициативного проекта и его рассмотрения;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20" w:name="sub_26172"/>
      <w:bookmarkEnd w:id="19"/>
      <w:r w:rsidRPr="00890A02">
        <w:rPr>
          <w:rFonts w:ascii="Arial" w:eastAsia="Times New Roman" w:hAnsi="Arial" w:cs="Arial"/>
          <w:color w:val="auto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Южненского сельского поселения;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21" w:name="sub_26173"/>
      <w:bookmarkEnd w:id="20"/>
      <w:r w:rsidRPr="00890A02">
        <w:rPr>
          <w:rFonts w:ascii="Arial" w:eastAsia="Times New Roman" w:hAnsi="Arial" w:cs="Arial"/>
          <w:color w:val="auto"/>
        </w:rPr>
        <w:t>невозможность реализации инициативного проекта ввиду отсутствия у Южненского сельского поселения необходимых полномочий и прав;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22" w:name="sub_26174"/>
      <w:bookmarkEnd w:id="21"/>
      <w:r w:rsidRPr="00890A02">
        <w:rPr>
          <w:rFonts w:ascii="Arial" w:eastAsia="Times New Roman" w:hAnsi="Arial" w:cs="Arial"/>
          <w:color w:val="auto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23" w:name="sub_26175"/>
      <w:bookmarkEnd w:id="22"/>
      <w:r w:rsidRPr="00890A02">
        <w:rPr>
          <w:rFonts w:ascii="Arial" w:eastAsia="Times New Roman" w:hAnsi="Arial" w:cs="Arial"/>
          <w:color w:val="auto"/>
        </w:rPr>
        <w:t>наличие возможности решения описанной в инициативном проекте проблемы более эффективным способом;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24" w:name="sub_26176"/>
      <w:bookmarkEnd w:id="23"/>
      <w:r w:rsidRPr="00890A02">
        <w:rPr>
          <w:rFonts w:ascii="Arial" w:eastAsia="Times New Roman" w:hAnsi="Arial" w:cs="Arial"/>
          <w:color w:val="auto"/>
        </w:rPr>
        <w:t>признание инициативного проекта не прошедшим конкурсный отбор.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25" w:name="sub_2618"/>
      <w:bookmarkEnd w:id="24"/>
      <w:r w:rsidRPr="00890A02">
        <w:rPr>
          <w:rFonts w:ascii="Arial" w:eastAsia="Times New Roman" w:hAnsi="Arial" w:cs="Arial"/>
          <w:color w:val="auto"/>
        </w:rPr>
        <w:t>3.8. Администрация вправе, а в случае, предусмотренном подпунктом 3.7.5.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sub_26111"/>
      <w:bookmarkEnd w:id="25"/>
    </w:p>
    <w:bookmarkEnd w:id="26"/>
    <w:p w:rsidR="00890A02" w:rsidRPr="00890A02" w:rsidRDefault="00890A02" w:rsidP="00890A02">
      <w:pPr>
        <w:widowControl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lastRenderedPageBreak/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Arial" w:eastAsia="Times New Roman" w:hAnsi="Arial" w:cs="Arial"/>
          <w:bCs/>
          <w:color w:val="26282F"/>
        </w:rPr>
      </w:pPr>
      <w:bookmarkStart w:id="27" w:name="sub_1004"/>
      <w:r w:rsidRPr="00890A02">
        <w:rPr>
          <w:rFonts w:ascii="Arial" w:eastAsia="Times New Roman" w:hAnsi="Arial" w:cs="Arial"/>
          <w:bCs/>
          <w:color w:val="26282F"/>
        </w:rPr>
        <w:t>4. Состав и порядок работы комиссии по проведению конкурсного отбора инициативных проектов</w:t>
      </w:r>
      <w:bookmarkEnd w:id="27"/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28" w:name="sub_1041"/>
      <w:r w:rsidRPr="00890A02">
        <w:rPr>
          <w:rFonts w:ascii="Arial" w:eastAsia="Times New Roman" w:hAnsi="Arial" w:cs="Arial"/>
          <w:color w:val="auto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29" w:name="sub_1042"/>
      <w:bookmarkEnd w:id="28"/>
      <w:r w:rsidRPr="00890A02">
        <w:rPr>
          <w:rFonts w:ascii="Arial" w:eastAsia="Times New Roman" w:hAnsi="Arial" w:cs="Arial"/>
          <w:color w:val="auto"/>
        </w:rPr>
        <w:t>, уполномоченным проводить конкурсный отбор инициативных проектов.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4.2. Состав комиссии утверждается постановлением администрации.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При этом половина от общего числа членов комиссии назначается на основе предложений Совета Южненского сельского поселения.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30" w:name="sub_1043"/>
      <w:bookmarkEnd w:id="29"/>
      <w:r w:rsidRPr="00890A02">
        <w:rPr>
          <w:rFonts w:ascii="Arial" w:eastAsia="Times New Roman" w:hAnsi="Arial" w:cs="Arial"/>
          <w:color w:val="auto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31" w:name="sub_1044"/>
      <w:bookmarkEnd w:id="30"/>
      <w:r w:rsidRPr="00890A02">
        <w:rPr>
          <w:rFonts w:ascii="Arial" w:eastAsia="Times New Roman" w:hAnsi="Arial" w:cs="Arial"/>
          <w:color w:val="auto"/>
        </w:rPr>
        <w:t>4.4. Заместитель председателя комиссии исполняет обязанности председателя в период его отсутствия.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bookmarkStart w:id="32" w:name="sub_1045"/>
      <w:bookmarkEnd w:id="31"/>
      <w:r w:rsidRPr="00890A02">
        <w:rPr>
          <w:rFonts w:ascii="Arial" w:eastAsia="Times New Roman" w:hAnsi="Arial" w:cs="Arial"/>
          <w:color w:val="auto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890A02">
        <w:rPr>
          <w:rFonts w:ascii="Arial" w:eastAsia="Times New Roman" w:hAnsi="Arial" w:cs="Arial"/>
        </w:rPr>
        <w:t xml:space="preserve">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33" w:name="sub_1046"/>
      <w:bookmarkEnd w:id="32"/>
      <w:r w:rsidRPr="00890A02">
        <w:rPr>
          <w:rFonts w:ascii="Arial" w:eastAsia="Times New Roman" w:hAnsi="Arial" w:cs="Arial"/>
          <w:color w:val="auto"/>
        </w:rPr>
        <w:t>4.6. Секретарь комиссии</w:t>
      </w:r>
      <w:bookmarkEnd w:id="33"/>
      <w:r w:rsidRPr="00890A02">
        <w:rPr>
          <w:rFonts w:ascii="Arial" w:eastAsia="Times New Roman" w:hAnsi="Arial" w:cs="Arial"/>
          <w:color w:val="auto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890A02" w:rsidRPr="00890A02" w:rsidRDefault="00890A02" w:rsidP="00890A02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eastAsia="en-US"/>
        </w:rPr>
      </w:pPr>
      <w:bookmarkStart w:id="34" w:name="sub_1047"/>
      <w:r w:rsidRPr="00890A02">
        <w:rPr>
          <w:rFonts w:ascii="Arial" w:eastAsia="Times New Roman" w:hAnsi="Arial" w:cs="Arial"/>
          <w:color w:val="auto"/>
        </w:rPr>
        <w:t>4.7. Формой работы комиссии является заседание.</w:t>
      </w:r>
      <w:r w:rsidRPr="00890A02">
        <w:rPr>
          <w:rFonts w:ascii="Arial" w:eastAsia="Times New Roman" w:hAnsi="Arial" w:cs="Arial"/>
          <w:color w:val="auto"/>
          <w:lang w:eastAsia="en-US"/>
        </w:rPr>
        <w:t xml:space="preserve">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35" w:name="sub_1048"/>
      <w:bookmarkEnd w:id="34"/>
      <w:r w:rsidRPr="00890A02">
        <w:rPr>
          <w:rFonts w:ascii="Arial" w:eastAsia="Times New Roman" w:hAnsi="Arial" w:cs="Arial"/>
          <w:color w:val="auto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5"/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>В заседаниях комиссии могут участвовать приглашённые лица, не являющиеся членами комиссии.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890A02">
        <w:rPr>
          <w:rFonts w:ascii="Arial" w:eastAsia="Times New Roman" w:hAnsi="Arial" w:cs="Arial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</w:rPr>
      </w:pPr>
      <w:bookmarkStart w:id="36" w:name="sub_1005"/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>5. Порядок рассмотрения и оценки заявлений и инициативных проектов</w:t>
      </w:r>
      <w:bookmarkEnd w:id="36"/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37" w:name="sub_1051"/>
      <w:r w:rsidRPr="00890A02">
        <w:rPr>
          <w:rFonts w:ascii="Arial" w:eastAsia="Times New Roman" w:hAnsi="Arial" w:cs="Arial"/>
          <w:color w:val="auto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  <w:bookmarkStart w:id="38" w:name="sub_1052"/>
      <w:bookmarkEnd w:id="37"/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color w:val="auto"/>
        </w:rPr>
        <w:t xml:space="preserve">5.2. Члены комиссии оценивают каждый представленный инициативный проект </w:t>
      </w:r>
      <w:r w:rsidRPr="00890A02">
        <w:rPr>
          <w:rFonts w:ascii="Arial" w:eastAsia="Times New Roman" w:hAnsi="Arial" w:cs="Arial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39" w:name="sub_1054"/>
      <w:bookmarkEnd w:id="38"/>
      <w:r w:rsidRPr="00890A02">
        <w:rPr>
          <w:rFonts w:ascii="Arial" w:eastAsia="Times New Roman" w:hAnsi="Arial" w:cs="Arial"/>
          <w:color w:val="auto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40" w:name="sub_1056"/>
      <w:bookmarkEnd w:id="39"/>
      <w:r w:rsidRPr="00890A02">
        <w:rPr>
          <w:rFonts w:ascii="Arial" w:eastAsia="Times New Roman" w:hAnsi="Arial" w:cs="Arial"/>
          <w:color w:val="auto"/>
        </w:rPr>
        <w:lastRenderedPageBreak/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41" w:name="sub_1058"/>
      <w:bookmarkEnd w:id="40"/>
      <w:r w:rsidRPr="00890A02">
        <w:rPr>
          <w:rFonts w:ascii="Arial" w:eastAsia="Times New Roman" w:hAnsi="Arial" w:cs="Arial"/>
          <w:color w:val="auto"/>
        </w:rPr>
        <w:t>5.5. В течение 10 рабочих дней после оформления протокола результаты направляются инициатору проекта и размещаются на официальном сайте Южненского сельского поселения в информационно-телекоммуникационной сети «Интернет».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bookmarkStart w:id="42" w:name="sub_1059"/>
      <w:bookmarkEnd w:id="41"/>
      <w:r w:rsidRPr="00890A02">
        <w:rPr>
          <w:rFonts w:ascii="Arial" w:eastAsia="Times New Roman" w:hAnsi="Arial" w:cs="Arial"/>
          <w:color w:val="auto"/>
        </w:rPr>
        <w:t>5.6. Документы и материалы, представленные на конкурсный отбор, не подлежат возврату.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center"/>
        <w:rPr>
          <w:rFonts w:ascii="Arial" w:eastAsia="Times New Roman" w:hAnsi="Arial" w:cs="Arial"/>
          <w:color w:val="auto"/>
        </w:rPr>
      </w:pPr>
    </w:p>
    <w:bookmarkEnd w:id="42"/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6. Порядок реализации инициативных проектов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lang w:eastAsia="en-US"/>
        </w:rPr>
      </w:pP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6.1. На основании протокола заседания комиссии координаторы муниципальных программ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 обеспечивают включение мероприятий по реализации инициативных проектов в состав муниципальных программ.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 на основании договора пожертвования, заключенного с администрацией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и (или) заключает с администрацией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6.5. Учёт инициативных платежей осуществляется отдельно по каждому проекту.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в рамках которых предусмотрена реализация соответствующих инициативных проектов.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890A02" w:rsidRPr="00890A02" w:rsidRDefault="00890A02" w:rsidP="00890A0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6.9. Координаторы муниципальных программ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финансовый отдел администрации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 отчёт о ходе реализации инициативного проекта.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</w:t>
      </w:r>
      <w:r w:rsidRPr="00890A02">
        <w:rPr>
          <w:rFonts w:ascii="Arial" w:eastAsia="Times New Roman" w:hAnsi="Arial" w:cs="Arial"/>
          <w:color w:val="auto"/>
        </w:rPr>
        <w:lastRenderedPageBreak/>
        <w:t xml:space="preserve">официальном сайте Южненского сельского поселения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Южненского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7. Порядок расчета и возврата сумм инициативных платежей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lang w:eastAsia="en-US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7.1.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en-US"/>
        </w:rPr>
      </w:pPr>
      <w:r w:rsidRPr="00890A02">
        <w:rPr>
          <w:rFonts w:ascii="Arial" w:eastAsia="Times New Roman" w:hAnsi="Arial" w:cs="Arial"/>
          <w:lang w:eastAsia="en-US"/>
        </w:rPr>
        <w:t xml:space="preserve">7.3. Инициаторы проекта предоставляют заявление на возврат денежных средств с указанием банковских реквизитов в структурное подразделение администрации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осуществляющее учёт инициативных платежей, в целях возврата инициативных платежей.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lang w:eastAsia="en-US"/>
        </w:rPr>
        <w:t xml:space="preserve">7.4. Структурное подразделение администрации </w:t>
      </w: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lang w:eastAsia="en-US"/>
        </w:rPr>
        <w:t xml:space="preserve"> сельского поселения, осуществляющее учёт инициативных платежей, в течение 5 рабочих дней со дня поступления заявления осуществляет возврат денежных средств.</w:t>
      </w:r>
      <w:bookmarkStart w:id="43" w:name="sub_26114"/>
    </w:p>
    <w:p w:rsidR="00890A02" w:rsidRPr="00890A02" w:rsidRDefault="00890A02" w:rsidP="00890A02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890A02" w:rsidRDefault="00890A02" w:rsidP="00890A02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890A02" w:rsidRPr="00890A02" w:rsidRDefault="00890A02" w:rsidP="00890A02">
      <w:pPr>
        <w:suppressAutoHyphens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bCs/>
          <w:color w:val="26282F"/>
        </w:rPr>
        <w:t xml:space="preserve">Глава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bCs/>
          <w:color w:val="26282F"/>
        </w:rPr>
        <w:t xml:space="preserve"> сельского поселения</w:t>
      </w:r>
    </w:p>
    <w:p w:rsid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bCs/>
          <w:color w:val="26282F"/>
        </w:rPr>
        <w:t>Белореченского района</w:t>
      </w:r>
      <w:r>
        <w:rPr>
          <w:rFonts w:ascii="Arial" w:eastAsia="Times New Roman" w:hAnsi="Arial" w:cs="Arial"/>
          <w:bCs/>
          <w:color w:val="26282F"/>
        </w:rPr>
        <w:t xml:space="preserve">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bCs/>
          <w:color w:val="26282F"/>
        </w:rPr>
        <w:t>В.М. Россов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bCs/>
          <w:color w:val="26282F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bCs/>
          <w:color w:val="26282F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bCs/>
          <w:color w:val="26282F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bCs/>
          <w:color w:val="26282F"/>
        </w:rPr>
        <w:t>Приложение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bCs/>
          <w:color w:val="26282F"/>
        </w:rPr>
        <w:t xml:space="preserve">к Положению </w:t>
      </w:r>
      <w:r w:rsidRPr="00890A02">
        <w:rPr>
          <w:rFonts w:ascii="Arial" w:eastAsia="Times New Roman" w:hAnsi="Arial" w:cs="Arial"/>
          <w:color w:val="auto"/>
        </w:rPr>
        <w:t xml:space="preserve">о порядке реализации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color w:val="auto"/>
        </w:rPr>
        <w:t xml:space="preserve">инициативных проектов </w:t>
      </w:r>
      <w:r w:rsidRPr="00890A02">
        <w:rPr>
          <w:rFonts w:ascii="Arial" w:eastAsia="Times New Roman" w:hAnsi="Arial" w:cs="Arial"/>
          <w:bCs/>
          <w:color w:val="auto"/>
        </w:rPr>
        <w:t xml:space="preserve">на территории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color w:val="auto"/>
        </w:rPr>
      </w:pP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bCs/>
          <w:color w:val="auto"/>
        </w:rPr>
        <w:t xml:space="preserve"> сельского поселения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bCs/>
          <w:color w:val="auto"/>
        </w:rPr>
        <w:t xml:space="preserve">Белореченского района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color w:val="26282F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bCs/>
          <w:color w:val="auto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</w:rPr>
      </w:pPr>
      <w:r w:rsidRPr="00890A02">
        <w:rPr>
          <w:rFonts w:ascii="Arial" w:eastAsia="Times New Roman" w:hAnsi="Arial" w:cs="Arial"/>
          <w:color w:val="auto"/>
        </w:rPr>
        <w:t>Критерии оценки инициативных проектов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5499"/>
        <w:gridCol w:w="1985"/>
        <w:gridCol w:w="1402"/>
      </w:tblGrid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№ п/п</w:t>
            </w:r>
          </w:p>
        </w:tc>
        <w:tc>
          <w:tcPr>
            <w:tcW w:w="5499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Наименования критериев конкурсного отбора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Значения критериев конкурсного отбора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Количество баллов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</w:t>
            </w:r>
          </w:p>
        </w:tc>
        <w:tc>
          <w:tcPr>
            <w:tcW w:w="5499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jc w:val="center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4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1.</w:t>
            </w:r>
          </w:p>
        </w:tc>
        <w:tc>
          <w:tcPr>
            <w:tcW w:w="7484" w:type="dxa"/>
            <w:gridSpan w:val="2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Социальная и экономическая эффективность реализации проекта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61 до 100%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40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31 до 60%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0 до 30%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1.2.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более 5 лет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1 года до 5 лет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0 до 1 года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1.3.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да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2.</w:t>
            </w:r>
          </w:p>
        </w:tc>
        <w:tc>
          <w:tcPr>
            <w:tcW w:w="7484" w:type="dxa"/>
            <w:gridSpan w:val="2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 xml:space="preserve">Степень участия населения Южненского сельского поселения в определении и решении проблемы, заявленной в инициативном проекте 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2.1.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да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2.2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да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2.3.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да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3.</w:t>
            </w:r>
          </w:p>
        </w:tc>
        <w:tc>
          <w:tcPr>
            <w:tcW w:w="7484" w:type="dxa"/>
            <w:gridSpan w:val="2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Актуальность (острота) проблемы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3.1</w:t>
            </w:r>
          </w:p>
        </w:tc>
        <w:tc>
          <w:tcPr>
            <w:tcW w:w="5499" w:type="dxa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3.2</w:t>
            </w:r>
          </w:p>
        </w:tc>
        <w:tc>
          <w:tcPr>
            <w:tcW w:w="5499" w:type="dxa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3.3.</w:t>
            </w:r>
          </w:p>
        </w:tc>
        <w:tc>
          <w:tcPr>
            <w:tcW w:w="5499" w:type="dxa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4</w:t>
            </w:r>
          </w:p>
        </w:tc>
        <w:tc>
          <w:tcPr>
            <w:tcW w:w="7484" w:type="dxa"/>
            <w:gridSpan w:val="2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4.1</w:t>
            </w:r>
          </w:p>
        </w:tc>
        <w:tc>
          <w:tcPr>
            <w:tcW w:w="5499" w:type="dxa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не предусматривается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4.2.</w:t>
            </w:r>
          </w:p>
        </w:tc>
        <w:tc>
          <w:tcPr>
            <w:tcW w:w="5499" w:type="dxa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предусматривается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484" w:type="dxa"/>
            <w:gridSpan w:val="2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Вклад участников реализации проекта в его финансирование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5.1.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 xml:space="preserve">Уровень софинансирования проекта со стороны бюджета Южненского сельского поселения 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5% и свыше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10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3% до 5%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до 3%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5.2.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1% и свыше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0,5% до 1%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2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5.3.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1% и свыше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от 0,5% до 1%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3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0%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5.4.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предусматривает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не предусматривает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 w:val="restart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5.5.</w:t>
            </w:r>
          </w:p>
        </w:tc>
        <w:tc>
          <w:tcPr>
            <w:tcW w:w="5499" w:type="dxa"/>
            <w:vMerge w:val="restart"/>
          </w:tcPr>
          <w:p w:rsidR="00890A02" w:rsidRPr="00890A02" w:rsidRDefault="00890A02" w:rsidP="00890A02">
            <w:pPr>
              <w:pStyle w:val="a6"/>
              <w:jc w:val="both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предусматривает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5</w:t>
            </w:r>
          </w:p>
        </w:tc>
      </w:tr>
      <w:tr w:rsidR="00890A02" w:rsidRPr="00890A02" w:rsidTr="00890A02">
        <w:trPr>
          <w:trHeight w:val="20"/>
          <w:jc w:val="center"/>
        </w:trPr>
        <w:tc>
          <w:tcPr>
            <w:tcW w:w="62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не предусматривает</w:t>
            </w:r>
          </w:p>
        </w:tc>
        <w:tc>
          <w:tcPr>
            <w:tcW w:w="1402" w:type="dxa"/>
          </w:tcPr>
          <w:p w:rsidR="00890A02" w:rsidRPr="00890A02" w:rsidRDefault="00890A02" w:rsidP="00890A02">
            <w:pPr>
              <w:pStyle w:val="a6"/>
              <w:rPr>
                <w:rFonts w:ascii="Arial" w:hAnsi="Arial" w:cs="Arial"/>
              </w:rPr>
            </w:pPr>
            <w:r w:rsidRPr="00890A02">
              <w:rPr>
                <w:rFonts w:ascii="Arial" w:hAnsi="Arial" w:cs="Arial"/>
              </w:rPr>
              <w:t>0</w:t>
            </w:r>
          </w:p>
        </w:tc>
      </w:tr>
    </w:tbl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bCs/>
          <w:color w:val="26282F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bCs/>
          <w:color w:val="26282F"/>
        </w:rPr>
      </w:pP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right"/>
        <w:rPr>
          <w:rFonts w:ascii="Arial" w:eastAsia="Times New Roman" w:hAnsi="Arial" w:cs="Arial"/>
          <w:bCs/>
          <w:color w:val="26282F"/>
        </w:rPr>
      </w:pPr>
    </w:p>
    <w:bookmarkEnd w:id="43"/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bCs/>
          <w:color w:val="26282F"/>
        </w:rPr>
        <w:t xml:space="preserve">Глава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color w:val="auto"/>
        </w:rPr>
        <w:t>Южненского</w:t>
      </w:r>
      <w:r w:rsidRPr="00890A02">
        <w:rPr>
          <w:rFonts w:ascii="Arial" w:eastAsia="Times New Roman" w:hAnsi="Arial" w:cs="Arial"/>
          <w:bCs/>
          <w:color w:val="26282F"/>
        </w:rPr>
        <w:t xml:space="preserve"> сельского поселения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Cs/>
          <w:color w:val="26282F"/>
        </w:rPr>
      </w:pPr>
      <w:r w:rsidRPr="00890A02">
        <w:rPr>
          <w:rFonts w:ascii="Arial" w:eastAsia="Times New Roman" w:hAnsi="Arial" w:cs="Arial"/>
          <w:bCs/>
          <w:color w:val="26282F"/>
        </w:rPr>
        <w:t>Белореченского района</w:t>
      </w:r>
      <w:r>
        <w:rPr>
          <w:rFonts w:ascii="Arial" w:eastAsia="Times New Roman" w:hAnsi="Arial" w:cs="Arial"/>
          <w:bCs/>
          <w:color w:val="26282F"/>
        </w:rPr>
        <w:t xml:space="preserve"> </w:t>
      </w:r>
    </w:p>
    <w:p w:rsidR="00890A02" w:rsidRPr="00890A02" w:rsidRDefault="00890A02" w:rsidP="00890A0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90A02">
        <w:rPr>
          <w:rFonts w:ascii="Arial" w:eastAsia="Times New Roman" w:hAnsi="Arial" w:cs="Arial"/>
          <w:bCs/>
          <w:color w:val="26282F"/>
        </w:rPr>
        <w:t>В.М. Россов</w:t>
      </w:r>
      <w:bookmarkStart w:id="44" w:name="_GoBack"/>
      <w:bookmarkEnd w:id="44"/>
    </w:p>
    <w:sectPr w:rsidR="00890A02" w:rsidRPr="00890A02" w:rsidSect="00890A02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BE" w:rsidRDefault="00BA70BE">
      <w:r>
        <w:separator/>
      </w:r>
    </w:p>
  </w:endnote>
  <w:endnote w:type="continuationSeparator" w:id="0">
    <w:p w:rsidR="00BA70BE" w:rsidRDefault="00B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BE" w:rsidRDefault="00BA70BE"/>
  </w:footnote>
  <w:footnote w:type="continuationSeparator" w:id="0">
    <w:p w:rsidR="00BA70BE" w:rsidRDefault="00BA7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07D"/>
    <w:multiLevelType w:val="hybridMultilevel"/>
    <w:tmpl w:val="357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1608FF"/>
    <w:multiLevelType w:val="hybridMultilevel"/>
    <w:tmpl w:val="19AE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B6CEF"/>
    <w:multiLevelType w:val="hybridMultilevel"/>
    <w:tmpl w:val="FF4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57BD8"/>
    <w:multiLevelType w:val="hybridMultilevel"/>
    <w:tmpl w:val="534607AE"/>
    <w:lvl w:ilvl="0" w:tplc="195E9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B55F52"/>
    <w:multiLevelType w:val="hybridMultilevel"/>
    <w:tmpl w:val="51B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CA05CC"/>
    <w:multiLevelType w:val="hybridMultilevel"/>
    <w:tmpl w:val="19AE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7C1C00"/>
    <w:multiLevelType w:val="hybridMultilevel"/>
    <w:tmpl w:val="58E83594"/>
    <w:lvl w:ilvl="0" w:tplc="583C4B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227230A"/>
    <w:multiLevelType w:val="hybridMultilevel"/>
    <w:tmpl w:val="357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25E61"/>
    <w:multiLevelType w:val="hybridMultilevel"/>
    <w:tmpl w:val="51B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F46BA"/>
    <w:multiLevelType w:val="hybridMultilevel"/>
    <w:tmpl w:val="DE7CE4CA"/>
    <w:lvl w:ilvl="0" w:tplc="BAD4DB0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0" w15:restartNumberingAfterBreak="0">
    <w:nsid w:val="48DA07E3"/>
    <w:multiLevelType w:val="multilevel"/>
    <w:tmpl w:val="5E7AF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CA73FD"/>
    <w:multiLevelType w:val="hybridMultilevel"/>
    <w:tmpl w:val="19AE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D9622B"/>
    <w:multiLevelType w:val="hybridMultilevel"/>
    <w:tmpl w:val="51B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A2DA6"/>
    <w:multiLevelType w:val="hybridMultilevel"/>
    <w:tmpl w:val="19AE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C1677F"/>
    <w:multiLevelType w:val="hybridMultilevel"/>
    <w:tmpl w:val="51B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2127E"/>
    <w:multiLevelType w:val="hybridMultilevel"/>
    <w:tmpl w:val="357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0F4167"/>
    <w:multiLevelType w:val="hybridMultilevel"/>
    <w:tmpl w:val="51B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7"/>
    <w:rsid w:val="00026EDC"/>
    <w:rsid w:val="00055927"/>
    <w:rsid w:val="00066580"/>
    <w:rsid w:val="000A0F0E"/>
    <w:rsid w:val="000F0931"/>
    <w:rsid w:val="00120FB9"/>
    <w:rsid w:val="001251B4"/>
    <w:rsid w:val="001327DA"/>
    <w:rsid w:val="00142AD7"/>
    <w:rsid w:val="001457CB"/>
    <w:rsid w:val="001711F1"/>
    <w:rsid w:val="001C3AEB"/>
    <w:rsid w:val="0020044F"/>
    <w:rsid w:val="0024121F"/>
    <w:rsid w:val="00242243"/>
    <w:rsid w:val="00292C8E"/>
    <w:rsid w:val="002A49C6"/>
    <w:rsid w:val="002B551C"/>
    <w:rsid w:val="002E432F"/>
    <w:rsid w:val="002E4F5C"/>
    <w:rsid w:val="00311C34"/>
    <w:rsid w:val="00323D2D"/>
    <w:rsid w:val="00353162"/>
    <w:rsid w:val="00424048"/>
    <w:rsid w:val="00471491"/>
    <w:rsid w:val="00477D2A"/>
    <w:rsid w:val="004B7DC5"/>
    <w:rsid w:val="005056F1"/>
    <w:rsid w:val="005438AB"/>
    <w:rsid w:val="005B0B0B"/>
    <w:rsid w:val="005F448C"/>
    <w:rsid w:val="00623F98"/>
    <w:rsid w:val="006E0050"/>
    <w:rsid w:val="00704F72"/>
    <w:rsid w:val="00730A14"/>
    <w:rsid w:val="00772BDC"/>
    <w:rsid w:val="0077523D"/>
    <w:rsid w:val="008205CB"/>
    <w:rsid w:val="008244BF"/>
    <w:rsid w:val="008355D3"/>
    <w:rsid w:val="00877033"/>
    <w:rsid w:val="00890A02"/>
    <w:rsid w:val="008D250A"/>
    <w:rsid w:val="0092581F"/>
    <w:rsid w:val="00935A3C"/>
    <w:rsid w:val="00952C36"/>
    <w:rsid w:val="009A28DE"/>
    <w:rsid w:val="00A14364"/>
    <w:rsid w:val="00A57124"/>
    <w:rsid w:val="00B8302B"/>
    <w:rsid w:val="00BA70BE"/>
    <w:rsid w:val="00C213F3"/>
    <w:rsid w:val="00C224C0"/>
    <w:rsid w:val="00C41D17"/>
    <w:rsid w:val="00C56511"/>
    <w:rsid w:val="00CA4A35"/>
    <w:rsid w:val="00CD113A"/>
    <w:rsid w:val="00CE688B"/>
    <w:rsid w:val="00CE7EED"/>
    <w:rsid w:val="00CF7B9D"/>
    <w:rsid w:val="00D81812"/>
    <w:rsid w:val="00D831AF"/>
    <w:rsid w:val="00DA6392"/>
    <w:rsid w:val="00DB5735"/>
    <w:rsid w:val="00DB7F62"/>
    <w:rsid w:val="00DC26E7"/>
    <w:rsid w:val="00DF2581"/>
    <w:rsid w:val="00EA0957"/>
    <w:rsid w:val="00EB1477"/>
    <w:rsid w:val="00FD0858"/>
    <w:rsid w:val="00FE6AB1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7BD60"/>
  <w15:docId w15:val="{05B5511C-F344-461D-87DC-C89D97C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A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31A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D831AF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831AF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D831AF"/>
    <w:rPr>
      <w:rFonts w:ascii="Times New Roman" w:hAnsi="Times New Roman" w:cs="Times New Roman"/>
      <w:b/>
      <w:bCs/>
      <w:spacing w:val="5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D831AF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uiPriority w:val="99"/>
    <w:rsid w:val="00D831AF"/>
    <w:rPr>
      <w:rFonts w:ascii="Times New Roman" w:hAnsi="Times New Roman" w:cs="Times New Roman"/>
      <w:color w:val="000000"/>
      <w:spacing w:val="29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D831AF"/>
    <w:rPr>
      <w:rFonts w:ascii="Times New Roman" w:hAnsi="Times New Roman" w:cs="Times New Roman"/>
      <w:b/>
      <w:bCs/>
      <w:spacing w:val="2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D831AF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D831AF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D831AF"/>
    <w:pPr>
      <w:shd w:val="clear" w:color="auto" w:fill="FFFFFF"/>
      <w:spacing w:before="360" w:after="7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D831AF"/>
    <w:pPr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831AF"/>
    <w:pPr>
      <w:shd w:val="clear" w:color="auto" w:fill="FFFFFF"/>
      <w:spacing w:before="60" w:after="360" w:line="250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styleId="a5">
    <w:name w:val="List Paragraph"/>
    <w:basedOn w:val="a"/>
    <w:uiPriority w:val="99"/>
    <w:qFormat/>
    <w:rsid w:val="00C213F3"/>
    <w:pPr>
      <w:ind w:left="720"/>
      <w:contextualSpacing/>
    </w:pPr>
  </w:style>
  <w:style w:type="character" w:customStyle="1" w:styleId="FontStyle18">
    <w:name w:val="Font Style18"/>
    <w:uiPriority w:val="99"/>
    <w:rsid w:val="00242243"/>
    <w:rPr>
      <w:rFonts w:ascii="Times New Roman" w:hAnsi="Times New Roman"/>
      <w:sz w:val="22"/>
    </w:rPr>
  </w:style>
  <w:style w:type="paragraph" w:styleId="a6">
    <w:name w:val="No Spacing"/>
    <w:uiPriority w:val="1"/>
    <w:qFormat/>
    <w:rsid w:val="00890A02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valienko</cp:lastModifiedBy>
  <cp:revision>2</cp:revision>
  <cp:lastPrinted>2019-06-17T10:43:00Z</cp:lastPrinted>
  <dcterms:created xsi:type="dcterms:W3CDTF">2021-01-29T14:00:00Z</dcterms:created>
  <dcterms:modified xsi:type="dcterms:W3CDTF">2021-01-29T14:00:00Z</dcterms:modified>
</cp:coreProperties>
</file>